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D1C1B" w:rsidRDefault="0012703A" w:rsidP="00200B9D">
      <w:pPr>
        <w:spacing w:line="360" w:lineRule="auto"/>
        <w:jc w:val="center"/>
      </w:pPr>
      <w:r>
        <w:rPr>
          <w:noProof/>
        </w:rPr>
        <w:drawing>
          <wp:inline distT="0" distB="0" distL="0" distR="0" wp14:anchorId="48B4CF96" wp14:editId="1FF4C86D">
            <wp:extent cx="23241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4100" cy="1143000"/>
                    </a:xfrm>
                    <a:prstGeom prst="rect">
                      <a:avLst/>
                    </a:prstGeom>
                    <a:noFill/>
                    <a:ln>
                      <a:noFill/>
                    </a:ln>
                  </pic:spPr>
                </pic:pic>
              </a:graphicData>
            </a:graphic>
          </wp:inline>
        </w:drawing>
      </w:r>
    </w:p>
    <w:p w14:paraId="0A37501D" w14:textId="77777777" w:rsidR="00200B9D" w:rsidRPr="00AD415B" w:rsidRDefault="00200B9D" w:rsidP="00200B9D">
      <w:pPr>
        <w:spacing w:line="360" w:lineRule="auto"/>
        <w:jc w:val="center"/>
        <w:rPr>
          <w:rFonts w:ascii="Arial" w:hAnsi="Arial" w:cs="Arial"/>
          <w:sz w:val="28"/>
          <w:szCs w:val="28"/>
        </w:rPr>
      </w:pPr>
    </w:p>
    <w:p w14:paraId="3C39E352" w14:textId="77777777" w:rsidR="004D1C1B" w:rsidRPr="00AD415B" w:rsidRDefault="004D1C1B" w:rsidP="00394DBC">
      <w:pPr>
        <w:spacing w:line="360" w:lineRule="auto"/>
        <w:rPr>
          <w:rFonts w:ascii="Arial" w:hAnsi="Arial" w:cs="Arial"/>
          <w:b/>
          <w:sz w:val="28"/>
          <w:szCs w:val="28"/>
        </w:rPr>
      </w:pPr>
      <w:r w:rsidRPr="00AD415B">
        <w:rPr>
          <w:rFonts w:ascii="Arial" w:hAnsi="Arial" w:cs="Arial"/>
          <w:b/>
          <w:sz w:val="28"/>
          <w:szCs w:val="28"/>
        </w:rPr>
        <w:t>Promoting health and hygiene</w:t>
      </w:r>
    </w:p>
    <w:p w14:paraId="5DAB6C7B" w14:textId="77777777" w:rsidR="004D1C1B" w:rsidRPr="00AD415B" w:rsidRDefault="004D1C1B" w:rsidP="00394DBC">
      <w:pPr>
        <w:spacing w:line="360" w:lineRule="auto"/>
        <w:rPr>
          <w:rFonts w:ascii="Arial" w:hAnsi="Arial" w:cs="Arial"/>
          <w:sz w:val="28"/>
          <w:szCs w:val="28"/>
        </w:rPr>
      </w:pPr>
    </w:p>
    <w:p w14:paraId="645016AF" w14:textId="77777777" w:rsidR="00606C9B" w:rsidRDefault="00A96010" w:rsidP="00394DBC">
      <w:pPr>
        <w:spacing w:line="360" w:lineRule="auto"/>
        <w:rPr>
          <w:rFonts w:ascii="Arial" w:hAnsi="Arial" w:cs="Arial"/>
          <w:b/>
          <w:sz w:val="28"/>
          <w:szCs w:val="28"/>
        </w:rPr>
      </w:pPr>
      <w:r>
        <w:rPr>
          <w:rFonts w:ascii="Arial" w:hAnsi="Arial" w:cs="Arial"/>
          <w:b/>
          <w:sz w:val="28"/>
          <w:szCs w:val="28"/>
        </w:rPr>
        <w:t>1.1</w:t>
      </w:r>
      <w:r w:rsidR="004E1095">
        <w:rPr>
          <w:rFonts w:ascii="Arial" w:hAnsi="Arial" w:cs="Arial"/>
          <w:b/>
          <w:sz w:val="28"/>
          <w:szCs w:val="28"/>
        </w:rPr>
        <w:t>6</w:t>
      </w:r>
      <w:r>
        <w:rPr>
          <w:rFonts w:ascii="Arial" w:hAnsi="Arial" w:cs="Arial"/>
          <w:b/>
          <w:sz w:val="28"/>
          <w:szCs w:val="28"/>
        </w:rPr>
        <w:t xml:space="preserve"> </w:t>
      </w:r>
      <w:r w:rsidR="002B2469" w:rsidRPr="00AD415B">
        <w:rPr>
          <w:rFonts w:ascii="Arial" w:hAnsi="Arial" w:cs="Arial"/>
          <w:b/>
          <w:sz w:val="28"/>
          <w:szCs w:val="28"/>
        </w:rPr>
        <w:t>Managing c</w:t>
      </w:r>
      <w:r w:rsidR="004D1C1B" w:rsidRPr="00AD415B">
        <w:rPr>
          <w:rFonts w:ascii="Arial" w:hAnsi="Arial" w:cs="Arial"/>
          <w:b/>
          <w:sz w:val="28"/>
          <w:szCs w:val="28"/>
        </w:rPr>
        <w:t xml:space="preserve">hildren with allergies, </w:t>
      </w:r>
      <w:r w:rsidR="002B2469" w:rsidRPr="00AD415B">
        <w:rPr>
          <w:rFonts w:ascii="Arial" w:hAnsi="Arial" w:cs="Arial"/>
          <w:b/>
          <w:sz w:val="28"/>
          <w:szCs w:val="28"/>
        </w:rPr>
        <w:t xml:space="preserve">or </w:t>
      </w:r>
      <w:r w:rsidR="004D1C1B" w:rsidRPr="00AD415B">
        <w:rPr>
          <w:rFonts w:ascii="Arial" w:hAnsi="Arial" w:cs="Arial"/>
          <w:b/>
          <w:sz w:val="28"/>
          <w:szCs w:val="28"/>
        </w:rPr>
        <w:t xml:space="preserve">who are </w:t>
      </w:r>
      <w:r w:rsidR="00041C93" w:rsidRPr="00AD415B">
        <w:rPr>
          <w:rFonts w:ascii="Arial" w:hAnsi="Arial" w:cs="Arial"/>
          <w:b/>
          <w:sz w:val="28"/>
          <w:szCs w:val="28"/>
        </w:rPr>
        <w:t>sick</w:t>
      </w:r>
      <w:r w:rsidR="004D1C1B" w:rsidRPr="00AD415B">
        <w:rPr>
          <w:rFonts w:ascii="Arial" w:hAnsi="Arial" w:cs="Arial"/>
          <w:b/>
          <w:sz w:val="28"/>
          <w:szCs w:val="28"/>
        </w:rPr>
        <w:t xml:space="preserve"> or infectious</w:t>
      </w:r>
    </w:p>
    <w:p w14:paraId="02EB378F" w14:textId="77777777" w:rsidR="004D1C1B" w:rsidRPr="00610AFA" w:rsidRDefault="004D1C1B" w:rsidP="00394DBC">
      <w:pPr>
        <w:spacing w:line="360" w:lineRule="auto"/>
        <w:rPr>
          <w:rFonts w:ascii="Arial" w:hAnsi="Arial" w:cs="Arial"/>
          <w:b/>
          <w:sz w:val="22"/>
          <w:szCs w:val="22"/>
        </w:rPr>
      </w:pPr>
    </w:p>
    <w:p w14:paraId="439D0F9E" w14:textId="77777777" w:rsidR="004D1C1B" w:rsidRPr="00610AFA" w:rsidRDefault="004D1C1B" w:rsidP="00394DBC">
      <w:pPr>
        <w:spacing w:line="360" w:lineRule="auto"/>
        <w:rPr>
          <w:rFonts w:ascii="Arial" w:hAnsi="Arial" w:cs="Arial"/>
          <w:b/>
          <w:sz w:val="22"/>
          <w:szCs w:val="22"/>
        </w:rPr>
      </w:pPr>
      <w:r w:rsidRPr="00610AFA">
        <w:rPr>
          <w:rFonts w:ascii="Arial" w:hAnsi="Arial" w:cs="Arial"/>
          <w:b/>
          <w:sz w:val="22"/>
          <w:szCs w:val="22"/>
        </w:rPr>
        <w:t>Policy statement</w:t>
      </w:r>
    </w:p>
    <w:p w14:paraId="6A05A809" w14:textId="77777777" w:rsidR="004D1C1B" w:rsidRPr="00610AFA" w:rsidRDefault="004D1C1B" w:rsidP="00394DBC">
      <w:pPr>
        <w:spacing w:line="360" w:lineRule="auto"/>
        <w:rPr>
          <w:rFonts w:ascii="Arial" w:hAnsi="Arial" w:cs="Arial"/>
          <w:sz w:val="22"/>
          <w:szCs w:val="22"/>
        </w:rPr>
      </w:pPr>
    </w:p>
    <w:p w14:paraId="1C7C0FC2" w14:textId="77777777" w:rsidR="00182FA9" w:rsidRPr="00610AFA" w:rsidRDefault="00182FA9" w:rsidP="00394DBC">
      <w:pPr>
        <w:spacing w:line="360" w:lineRule="auto"/>
        <w:rPr>
          <w:rFonts w:ascii="Arial" w:hAnsi="Arial" w:cs="Arial"/>
          <w:sz w:val="22"/>
          <w:szCs w:val="22"/>
        </w:rPr>
      </w:pPr>
      <w:r w:rsidRPr="00610AFA">
        <w:rPr>
          <w:rFonts w:ascii="Arial" w:hAnsi="Arial" w:cs="Arial"/>
          <w:sz w:val="22"/>
          <w:szCs w:val="22"/>
        </w:rPr>
        <w:t>We provide</w:t>
      </w:r>
      <w:r w:rsidR="00465E9E" w:rsidRPr="00610AFA">
        <w:rPr>
          <w:rFonts w:ascii="Arial" w:hAnsi="Arial" w:cs="Arial"/>
          <w:sz w:val="22"/>
          <w:szCs w:val="22"/>
        </w:rPr>
        <w:t xml:space="preserve"> care f</w:t>
      </w:r>
      <w:r w:rsidR="004B5E84">
        <w:rPr>
          <w:rFonts w:ascii="Arial" w:hAnsi="Arial" w:cs="Arial"/>
          <w:sz w:val="22"/>
          <w:szCs w:val="22"/>
        </w:rPr>
        <w:t>or healthy children and promote</w:t>
      </w:r>
      <w:r w:rsidR="00465E9E" w:rsidRPr="00610AFA">
        <w:rPr>
          <w:rFonts w:ascii="Arial" w:hAnsi="Arial" w:cs="Arial"/>
          <w:sz w:val="22"/>
          <w:szCs w:val="22"/>
        </w:rPr>
        <w:t xml:space="preserve"> health through identifying allergies and preventing contact with the allergenic substance</w:t>
      </w:r>
      <w:r w:rsidRPr="00610AFA">
        <w:rPr>
          <w:rFonts w:ascii="Arial" w:hAnsi="Arial" w:cs="Arial"/>
          <w:sz w:val="22"/>
          <w:szCs w:val="22"/>
        </w:rPr>
        <w:t xml:space="preserve"> and through preventing cross infection of viruses and bacterial infections.</w:t>
      </w:r>
    </w:p>
    <w:p w14:paraId="528C57CD" w14:textId="77777777" w:rsidR="004D1C1B" w:rsidRPr="00610AFA" w:rsidRDefault="00465E9E" w:rsidP="00394DBC">
      <w:pPr>
        <w:spacing w:line="360" w:lineRule="auto"/>
        <w:rPr>
          <w:rFonts w:ascii="Arial" w:hAnsi="Arial" w:cs="Arial"/>
          <w:b/>
          <w:sz w:val="22"/>
          <w:szCs w:val="22"/>
        </w:rPr>
      </w:pPr>
      <w:r w:rsidRPr="00610AFA">
        <w:rPr>
          <w:rFonts w:ascii="Arial" w:hAnsi="Arial" w:cs="Arial"/>
          <w:b/>
          <w:sz w:val="22"/>
          <w:szCs w:val="22"/>
        </w:rPr>
        <w:t>Procedures for children with allergies</w:t>
      </w:r>
    </w:p>
    <w:p w14:paraId="60061E4C" w14:textId="77777777" w:rsidR="00465E9E" w:rsidRPr="00610AFA" w:rsidRDefault="00465E9E" w:rsidP="00394DBC">
      <w:pPr>
        <w:spacing w:line="360" w:lineRule="auto"/>
        <w:rPr>
          <w:rFonts w:ascii="Arial" w:hAnsi="Arial" w:cs="Arial"/>
          <w:sz w:val="22"/>
          <w:szCs w:val="22"/>
        </w:rPr>
      </w:pPr>
    </w:p>
    <w:p w14:paraId="65A336AD" w14:textId="77777777" w:rsidR="002E3C49" w:rsidRPr="00610AFA" w:rsidRDefault="002E3C49" w:rsidP="00394DBC">
      <w:pPr>
        <w:numPr>
          <w:ilvl w:val="0"/>
          <w:numId w:val="14"/>
        </w:numPr>
        <w:spacing w:line="360" w:lineRule="auto"/>
        <w:rPr>
          <w:rFonts w:ascii="Arial" w:hAnsi="Arial" w:cs="Arial"/>
          <w:sz w:val="22"/>
          <w:szCs w:val="22"/>
        </w:rPr>
      </w:pPr>
      <w:r w:rsidRPr="00610AFA">
        <w:rPr>
          <w:rFonts w:ascii="Arial" w:hAnsi="Arial" w:cs="Arial"/>
          <w:sz w:val="22"/>
          <w:szCs w:val="22"/>
        </w:rPr>
        <w:t xml:space="preserve">When parents start their children at </w:t>
      </w:r>
      <w:r w:rsidR="00163541">
        <w:rPr>
          <w:rFonts w:ascii="Arial" w:hAnsi="Arial" w:cs="Arial"/>
          <w:sz w:val="22"/>
          <w:szCs w:val="22"/>
        </w:rPr>
        <w:t>Willows</w:t>
      </w:r>
      <w:r w:rsidRPr="00610AFA">
        <w:rPr>
          <w:rFonts w:ascii="Arial" w:hAnsi="Arial" w:cs="Arial"/>
          <w:sz w:val="22"/>
          <w:szCs w:val="22"/>
        </w:rPr>
        <w:t xml:space="preserve"> they are asked if their child suffers from any known allergies.</w:t>
      </w:r>
      <w:r w:rsidR="009E3136" w:rsidRPr="00610AFA">
        <w:rPr>
          <w:rFonts w:ascii="Arial" w:hAnsi="Arial" w:cs="Arial"/>
          <w:sz w:val="22"/>
          <w:szCs w:val="22"/>
        </w:rPr>
        <w:t xml:space="preserve"> </w:t>
      </w:r>
      <w:r w:rsidRPr="00610AFA">
        <w:rPr>
          <w:rFonts w:ascii="Arial" w:hAnsi="Arial" w:cs="Arial"/>
          <w:sz w:val="22"/>
          <w:szCs w:val="22"/>
        </w:rPr>
        <w:t xml:space="preserve">This is recorded on the </w:t>
      </w:r>
      <w:r w:rsidR="00163541">
        <w:rPr>
          <w:rFonts w:ascii="Arial" w:hAnsi="Arial" w:cs="Arial"/>
          <w:sz w:val="22"/>
          <w:szCs w:val="22"/>
        </w:rPr>
        <w:t xml:space="preserve">enrolment / </w:t>
      </w:r>
      <w:r w:rsidRPr="00610AFA">
        <w:rPr>
          <w:rFonts w:ascii="Arial" w:hAnsi="Arial" w:cs="Arial"/>
          <w:sz w:val="22"/>
          <w:szCs w:val="22"/>
        </w:rPr>
        <w:t>registration form</w:t>
      </w:r>
      <w:r w:rsidR="00E735EA">
        <w:rPr>
          <w:rFonts w:ascii="Arial" w:hAnsi="Arial" w:cs="Arial"/>
          <w:sz w:val="22"/>
          <w:szCs w:val="22"/>
        </w:rPr>
        <w:t>.</w:t>
      </w:r>
    </w:p>
    <w:p w14:paraId="1A62EF38" w14:textId="77777777" w:rsidR="002C6A9B" w:rsidRPr="00606C9B" w:rsidRDefault="002E3C49" w:rsidP="00394DBC">
      <w:pPr>
        <w:numPr>
          <w:ilvl w:val="0"/>
          <w:numId w:val="14"/>
        </w:numPr>
        <w:spacing w:line="360" w:lineRule="auto"/>
        <w:rPr>
          <w:rFonts w:ascii="Arial" w:hAnsi="Arial" w:cs="Arial"/>
          <w:sz w:val="22"/>
          <w:szCs w:val="22"/>
        </w:rPr>
      </w:pPr>
      <w:r w:rsidRPr="00606C9B">
        <w:rPr>
          <w:rFonts w:ascii="Arial" w:hAnsi="Arial" w:cs="Arial"/>
          <w:sz w:val="22"/>
          <w:szCs w:val="22"/>
        </w:rPr>
        <w:t>If a child has an allergy,</w:t>
      </w:r>
      <w:r w:rsidR="00163541">
        <w:rPr>
          <w:rFonts w:ascii="Arial" w:hAnsi="Arial" w:cs="Arial"/>
          <w:sz w:val="22"/>
          <w:szCs w:val="22"/>
        </w:rPr>
        <w:t xml:space="preserve"> a</w:t>
      </w:r>
      <w:r w:rsidRPr="00606C9B">
        <w:rPr>
          <w:rFonts w:ascii="Arial" w:hAnsi="Arial" w:cs="Arial"/>
          <w:sz w:val="22"/>
          <w:szCs w:val="22"/>
        </w:rPr>
        <w:t xml:space="preserve"> </w:t>
      </w:r>
      <w:r w:rsidR="00200B9D">
        <w:rPr>
          <w:rFonts w:ascii="Arial" w:hAnsi="Arial" w:cs="Arial"/>
          <w:sz w:val="22"/>
          <w:szCs w:val="22"/>
        </w:rPr>
        <w:t>Healthcare Plan</w:t>
      </w:r>
      <w:r w:rsidRPr="00606C9B">
        <w:rPr>
          <w:rFonts w:ascii="Arial" w:hAnsi="Arial" w:cs="Arial"/>
          <w:sz w:val="22"/>
          <w:szCs w:val="22"/>
        </w:rPr>
        <w:t xml:space="preserve"> is completed to detail </w:t>
      </w:r>
      <w:r w:rsidR="004B5E84" w:rsidRPr="00606C9B">
        <w:rPr>
          <w:rFonts w:ascii="Arial" w:hAnsi="Arial" w:cs="Arial"/>
          <w:sz w:val="22"/>
          <w:szCs w:val="22"/>
        </w:rPr>
        <w:t>the following</w:t>
      </w:r>
      <w:r w:rsidRPr="00606C9B">
        <w:rPr>
          <w:rFonts w:ascii="Arial" w:hAnsi="Arial" w:cs="Arial"/>
          <w:sz w:val="22"/>
          <w:szCs w:val="22"/>
        </w:rPr>
        <w:t>:</w:t>
      </w:r>
    </w:p>
    <w:p w14:paraId="3178FBB8" w14:textId="77777777" w:rsidR="002E3C49" w:rsidRPr="00610AFA" w:rsidRDefault="002E3C49" w:rsidP="00394DBC">
      <w:pPr>
        <w:numPr>
          <w:ilvl w:val="0"/>
          <w:numId w:val="15"/>
        </w:numPr>
        <w:spacing w:line="360" w:lineRule="auto"/>
        <w:rPr>
          <w:rFonts w:ascii="Arial" w:hAnsi="Arial" w:cs="Arial"/>
          <w:sz w:val="22"/>
          <w:szCs w:val="22"/>
        </w:rPr>
      </w:pPr>
      <w:r w:rsidRPr="00610AFA">
        <w:rPr>
          <w:rFonts w:ascii="Arial" w:hAnsi="Arial" w:cs="Arial"/>
          <w:sz w:val="22"/>
          <w:szCs w:val="22"/>
        </w:rPr>
        <w:t>The allergen (i.e. the substance, material or living creature the child is allergic to such as nuts, eggs, bee stings, cats etc).</w:t>
      </w:r>
    </w:p>
    <w:p w14:paraId="0B99E4F5" w14:textId="77777777" w:rsidR="002E3C49" w:rsidRPr="00610AFA" w:rsidRDefault="002E3C49" w:rsidP="00394DBC">
      <w:pPr>
        <w:numPr>
          <w:ilvl w:val="0"/>
          <w:numId w:val="15"/>
        </w:numPr>
        <w:spacing w:line="360" w:lineRule="auto"/>
        <w:rPr>
          <w:rFonts w:ascii="Arial" w:hAnsi="Arial" w:cs="Arial"/>
          <w:sz w:val="22"/>
          <w:szCs w:val="22"/>
        </w:rPr>
      </w:pPr>
      <w:r w:rsidRPr="00610AFA">
        <w:rPr>
          <w:rFonts w:ascii="Arial" w:hAnsi="Arial" w:cs="Arial"/>
          <w:sz w:val="22"/>
          <w:szCs w:val="22"/>
        </w:rPr>
        <w:t>The nature of the allergic reactions e.g. anaphylactic shock reaction, including rash, reddening of skin, swelling, breathing problems etc</w:t>
      </w:r>
      <w:r w:rsidR="004B5E84">
        <w:rPr>
          <w:rFonts w:ascii="Arial" w:hAnsi="Arial" w:cs="Arial"/>
          <w:sz w:val="22"/>
          <w:szCs w:val="22"/>
        </w:rPr>
        <w:t>.</w:t>
      </w:r>
    </w:p>
    <w:p w14:paraId="66AC64A7" w14:textId="77777777" w:rsidR="002E3C49" w:rsidRPr="00610AFA" w:rsidRDefault="002E3C49" w:rsidP="00394DBC">
      <w:pPr>
        <w:numPr>
          <w:ilvl w:val="0"/>
          <w:numId w:val="15"/>
        </w:numPr>
        <w:spacing w:line="360" w:lineRule="auto"/>
        <w:rPr>
          <w:rFonts w:ascii="Arial" w:hAnsi="Arial" w:cs="Arial"/>
          <w:sz w:val="22"/>
          <w:szCs w:val="22"/>
        </w:rPr>
      </w:pPr>
      <w:r w:rsidRPr="00610AFA">
        <w:rPr>
          <w:rFonts w:ascii="Arial" w:hAnsi="Arial" w:cs="Arial"/>
          <w:sz w:val="22"/>
          <w:szCs w:val="22"/>
        </w:rPr>
        <w:t>What to do in case of allergic reactions, any medication used and how it is to be used (e</w:t>
      </w:r>
      <w:r w:rsidR="00425CB8">
        <w:rPr>
          <w:rFonts w:ascii="Arial" w:hAnsi="Arial" w:cs="Arial"/>
          <w:sz w:val="22"/>
          <w:szCs w:val="22"/>
        </w:rPr>
        <w:t>.</w:t>
      </w:r>
      <w:r w:rsidRPr="00610AFA">
        <w:rPr>
          <w:rFonts w:ascii="Arial" w:hAnsi="Arial" w:cs="Arial"/>
          <w:sz w:val="22"/>
          <w:szCs w:val="22"/>
        </w:rPr>
        <w:t>g</w:t>
      </w:r>
      <w:r w:rsidR="00425CB8">
        <w:rPr>
          <w:rFonts w:ascii="Arial" w:hAnsi="Arial" w:cs="Arial"/>
          <w:sz w:val="22"/>
          <w:szCs w:val="22"/>
        </w:rPr>
        <w:t>.</w:t>
      </w:r>
      <w:r w:rsidRPr="00610AFA">
        <w:rPr>
          <w:rFonts w:ascii="Arial" w:hAnsi="Arial" w:cs="Arial"/>
          <w:sz w:val="22"/>
          <w:szCs w:val="22"/>
        </w:rPr>
        <w:t xml:space="preserve"> </w:t>
      </w:r>
      <w:r w:rsidR="00D07E74" w:rsidRPr="00610AFA">
        <w:rPr>
          <w:rFonts w:ascii="Arial" w:hAnsi="Arial" w:cs="Arial"/>
          <w:sz w:val="22"/>
          <w:szCs w:val="22"/>
        </w:rPr>
        <w:t>EpiPen</w:t>
      </w:r>
      <w:r w:rsidRPr="00610AFA">
        <w:rPr>
          <w:rFonts w:ascii="Arial" w:hAnsi="Arial" w:cs="Arial"/>
          <w:sz w:val="22"/>
          <w:szCs w:val="22"/>
        </w:rPr>
        <w:t>)</w:t>
      </w:r>
      <w:r w:rsidR="00E735EA">
        <w:rPr>
          <w:rFonts w:ascii="Arial" w:hAnsi="Arial" w:cs="Arial"/>
          <w:sz w:val="22"/>
          <w:szCs w:val="22"/>
        </w:rPr>
        <w:t>.</w:t>
      </w:r>
    </w:p>
    <w:p w14:paraId="22809F12" w14:textId="77777777" w:rsidR="002E3C49" w:rsidRPr="00610AFA" w:rsidRDefault="002E3C49" w:rsidP="00394DBC">
      <w:pPr>
        <w:numPr>
          <w:ilvl w:val="0"/>
          <w:numId w:val="15"/>
        </w:numPr>
        <w:spacing w:line="360" w:lineRule="auto"/>
        <w:rPr>
          <w:rFonts w:ascii="Arial" w:hAnsi="Arial" w:cs="Arial"/>
          <w:sz w:val="22"/>
          <w:szCs w:val="22"/>
        </w:rPr>
      </w:pPr>
      <w:r w:rsidRPr="00610AFA">
        <w:rPr>
          <w:rFonts w:ascii="Arial" w:hAnsi="Arial" w:cs="Arial"/>
          <w:sz w:val="22"/>
          <w:szCs w:val="22"/>
        </w:rPr>
        <w:t>Control measures – such as how the child can be prevented from contact with the allergen.</w:t>
      </w:r>
    </w:p>
    <w:p w14:paraId="07947382" w14:textId="77777777" w:rsidR="002E3C49" w:rsidRPr="00610AFA" w:rsidRDefault="00163541" w:rsidP="00163541">
      <w:pPr>
        <w:spacing w:line="360" w:lineRule="auto"/>
        <w:rPr>
          <w:rFonts w:ascii="Arial" w:hAnsi="Arial" w:cs="Arial"/>
          <w:sz w:val="22"/>
          <w:szCs w:val="22"/>
        </w:rPr>
      </w:pPr>
      <w:r>
        <w:rPr>
          <w:rFonts w:ascii="Arial" w:hAnsi="Arial" w:cs="Arial"/>
          <w:sz w:val="22"/>
          <w:szCs w:val="22"/>
        </w:rPr>
        <w:t>Th</w:t>
      </w:r>
      <w:r w:rsidR="002E3C49" w:rsidRPr="00610AFA">
        <w:rPr>
          <w:rFonts w:ascii="Arial" w:hAnsi="Arial" w:cs="Arial"/>
          <w:sz w:val="22"/>
          <w:szCs w:val="22"/>
        </w:rPr>
        <w:t>is form is kept in the child’s personal file and a copy</w:t>
      </w:r>
      <w:r w:rsidR="004B5E84">
        <w:rPr>
          <w:rFonts w:ascii="Arial" w:hAnsi="Arial" w:cs="Arial"/>
          <w:sz w:val="22"/>
          <w:szCs w:val="22"/>
        </w:rPr>
        <w:t xml:space="preserve"> is</w:t>
      </w:r>
      <w:r w:rsidR="002E3C49" w:rsidRPr="00610AFA">
        <w:rPr>
          <w:rFonts w:ascii="Arial" w:hAnsi="Arial" w:cs="Arial"/>
          <w:sz w:val="22"/>
          <w:szCs w:val="22"/>
        </w:rPr>
        <w:t xml:space="preserve"> displayed where staff can see it. </w:t>
      </w:r>
    </w:p>
    <w:p w14:paraId="71B05FCD" w14:textId="77777777" w:rsidR="002E3C49" w:rsidRPr="00610AFA" w:rsidRDefault="002E3C49" w:rsidP="00394DBC">
      <w:pPr>
        <w:numPr>
          <w:ilvl w:val="0"/>
          <w:numId w:val="16"/>
        </w:numPr>
        <w:spacing w:line="360" w:lineRule="auto"/>
        <w:rPr>
          <w:rFonts w:ascii="Arial" w:hAnsi="Arial" w:cs="Arial"/>
          <w:sz w:val="22"/>
          <w:szCs w:val="22"/>
        </w:rPr>
      </w:pPr>
      <w:r w:rsidRPr="00610AFA">
        <w:rPr>
          <w:rFonts w:ascii="Arial" w:hAnsi="Arial" w:cs="Arial"/>
          <w:sz w:val="22"/>
          <w:szCs w:val="22"/>
        </w:rPr>
        <w:t xml:space="preserve">Parents train staff in how to administer special medication in the event of </w:t>
      </w:r>
      <w:r w:rsidR="004B5E84">
        <w:rPr>
          <w:rFonts w:ascii="Arial" w:hAnsi="Arial" w:cs="Arial"/>
          <w:sz w:val="22"/>
          <w:szCs w:val="22"/>
        </w:rPr>
        <w:t xml:space="preserve">an </w:t>
      </w:r>
      <w:r w:rsidRPr="00610AFA">
        <w:rPr>
          <w:rFonts w:ascii="Arial" w:hAnsi="Arial" w:cs="Arial"/>
          <w:sz w:val="22"/>
          <w:szCs w:val="22"/>
        </w:rPr>
        <w:t>allergic reaction.</w:t>
      </w:r>
    </w:p>
    <w:p w14:paraId="037C335F" w14:textId="77777777" w:rsidR="002E3C49" w:rsidRPr="00610AFA" w:rsidRDefault="002E3C49" w:rsidP="00394DBC">
      <w:pPr>
        <w:numPr>
          <w:ilvl w:val="0"/>
          <w:numId w:val="16"/>
        </w:numPr>
        <w:spacing w:line="360" w:lineRule="auto"/>
        <w:rPr>
          <w:rFonts w:ascii="Arial" w:hAnsi="Arial" w:cs="Arial"/>
          <w:sz w:val="22"/>
          <w:szCs w:val="22"/>
        </w:rPr>
      </w:pPr>
      <w:r w:rsidRPr="00610AFA">
        <w:rPr>
          <w:rFonts w:ascii="Arial" w:hAnsi="Arial" w:cs="Arial"/>
          <w:sz w:val="22"/>
          <w:szCs w:val="22"/>
        </w:rPr>
        <w:t xml:space="preserve">Generally, no nuts or nut products are used within the setting. </w:t>
      </w:r>
    </w:p>
    <w:p w14:paraId="1AB3964A" w14:textId="77777777" w:rsidR="002E3C49" w:rsidRPr="00610AFA" w:rsidRDefault="002E3C49" w:rsidP="00394DBC">
      <w:pPr>
        <w:numPr>
          <w:ilvl w:val="0"/>
          <w:numId w:val="16"/>
        </w:numPr>
        <w:spacing w:line="360" w:lineRule="auto"/>
        <w:rPr>
          <w:rFonts w:ascii="Arial" w:hAnsi="Arial" w:cs="Arial"/>
          <w:sz w:val="22"/>
          <w:szCs w:val="22"/>
        </w:rPr>
      </w:pPr>
      <w:r w:rsidRPr="00610AFA">
        <w:rPr>
          <w:rFonts w:ascii="Arial" w:hAnsi="Arial" w:cs="Arial"/>
          <w:sz w:val="22"/>
          <w:szCs w:val="22"/>
        </w:rPr>
        <w:t>Parents are made aware so that no nut or nut products are accidentally brought in, for example to a party.</w:t>
      </w:r>
    </w:p>
    <w:p w14:paraId="44EAFD9C" w14:textId="77777777" w:rsidR="002E3C49" w:rsidRPr="00610AFA" w:rsidRDefault="002E3C49" w:rsidP="00394DBC">
      <w:pPr>
        <w:spacing w:line="360" w:lineRule="auto"/>
        <w:rPr>
          <w:rFonts w:ascii="Arial" w:hAnsi="Arial" w:cs="Arial"/>
          <w:sz w:val="22"/>
          <w:szCs w:val="22"/>
        </w:rPr>
      </w:pPr>
    </w:p>
    <w:p w14:paraId="59BFB9CD" w14:textId="77777777" w:rsidR="002E3C49" w:rsidRPr="00610AFA" w:rsidRDefault="002E3C49" w:rsidP="00394DBC">
      <w:pPr>
        <w:spacing w:line="360" w:lineRule="auto"/>
        <w:rPr>
          <w:rFonts w:ascii="Arial" w:hAnsi="Arial" w:cs="Arial"/>
          <w:i/>
          <w:sz w:val="22"/>
          <w:szCs w:val="22"/>
        </w:rPr>
      </w:pPr>
      <w:r w:rsidRPr="00610AFA">
        <w:rPr>
          <w:rFonts w:ascii="Arial" w:hAnsi="Arial" w:cs="Arial"/>
          <w:i/>
          <w:sz w:val="22"/>
          <w:szCs w:val="22"/>
        </w:rPr>
        <w:t>Insurance requirements for children with allergies and disabilities</w:t>
      </w:r>
    </w:p>
    <w:p w14:paraId="60B7C784" w14:textId="77777777" w:rsidR="002E3C49" w:rsidRPr="00610AFA" w:rsidRDefault="002E3C49" w:rsidP="00394DBC">
      <w:pPr>
        <w:pStyle w:val="ListParagraph"/>
        <w:widowControl w:val="0"/>
        <w:numPr>
          <w:ilvl w:val="0"/>
          <w:numId w:val="3"/>
        </w:numPr>
        <w:spacing w:line="360" w:lineRule="auto"/>
        <w:rPr>
          <w:rFonts w:ascii="Arial" w:hAnsi="Arial" w:cs="Arial"/>
          <w:snapToGrid w:val="0"/>
          <w:sz w:val="22"/>
          <w:szCs w:val="22"/>
        </w:rPr>
      </w:pPr>
      <w:r w:rsidRPr="00610AFA">
        <w:rPr>
          <w:rFonts w:ascii="Arial" w:hAnsi="Arial" w:cs="Arial"/>
          <w:snapToGrid w:val="0"/>
          <w:sz w:val="22"/>
          <w:szCs w:val="22"/>
        </w:rPr>
        <w:t xml:space="preserve">The insurance will automatically include children with any disability or </w:t>
      </w:r>
      <w:r w:rsidR="00D07E74" w:rsidRPr="00610AFA">
        <w:rPr>
          <w:rFonts w:ascii="Arial" w:hAnsi="Arial" w:cs="Arial"/>
          <w:snapToGrid w:val="0"/>
          <w:sz w:val="22"/>
          <w:szCs w:val="22"/>
        </w:rPr>
        <w:t>allergy,</w:t>
      </w:r>
      <w:r w:rsidRPr="00610AFA">
        <w:rPr>
          <w:rFonts w:ascii="Arial" w:hAnsi="Arial" w:cs="Arial"/>
          <w:snapToGrid w:val="0"/>
          <w:sz w:val="22"/>
          <w:szCs w:val="22"/>
        </w:rPr>
        <w:t xml:space="preserve"> but certain procedures must be strictly adhered to</w:t>
      </w:r>
      <w:r w:rsidR="00163541">
        <w:rPr>
          <w:rFonts w:ascii="Arial" w:hAnsi="Arial" w:cs="Arial"/>
          <w:snapToGrid w:val="0"/>
          <w:sz w:val="22"/>
          <w:szCs w:val="22"/>
        </w:rPr>
        <w:t xml:space="preserve">. </w:t>
      </w:r>
      <w:r w:rsidRPr="00610AFA">
        <w:rPr>
          <w:rFonts w:ascii="Arial" w:hAnsi="Arial" w:cs="Arial"/>
          <w:snapToGrid w:val="0"/>
          <w:sz w:val="22"/>
          <w:szCs w:val="22"/>
        </w:rPr>
        <w:t xml:space="preserve">For children suffering life threatening </w:t>
      </w:r>
      <w:r w:rsidR="00D07E74" w:rsidRPr="00610AFA">
        <w:rPr>
          <w:rFonts w:ascii="Arial" w:hAnsi="Arial" w:cs="Arial"/>
          <w:snapToGrid w:val="0"/>
          <w:sz w:val="22"/>
          <w:szCs w:val="22"/>
        </w:rPr>
        <w:t>conditions or</w:t>
      </w:r>
      <w:r w:rsidRPr="00610AFA">
        <w:rPr>
          <w:rFonts w:ascii="Arial" w:hAnsi="Arial" w:cs="Arial"/>
          <w:snapToGrid w:val="0"/>
          <w:sz w:val="22"/>
          <w:szCs w:val="22"/>
        </w:rPr>
        <w:t xml:space="preserve"> requiring invasive treatments; written confirmation from </w:t>
      </w:r>
      <w:r w:rsidR="00B6700C">
        <w:rPr>
          <w:rFonts w:ascii="Arial" w:hAnsi="Arial" w:cs="Arial"/>
          <w:snapToGrid w:val="0"/>
          <w:sz w:val="22"/>
          <w:szCs w:val="22"/>
        </w:rPr>
        <w:t xml:space="preserve">our </w:t>
      </w:r>
      <w:r w:rsidR="004B5E84">
        <w:rPr>
          <w:rFonts w:ascii="Arial" w:hAnsi="Arial" w:cs="Arial"/>
          <w:snapToGrid w:val="0"/>
          <w:sz w:val="22"/>
          <w:szCs w:val="22"/>
        </w:rPr>
        <w:t xml:space="preserve">insurance provider </w:t>
      </w:r>
      <w:r w:rsidR="00B6700C">
        <w:rPr>
          <w:rFonts w:ascii="Arial" w:hAnsi="Arial" w:cs="Arial"/>
          <w:snapToGrid w:val="0"/>
          <w:sz w:val="22"/>
          <w:szCs w:val="22"/>
        </w:rPr>
        <w:t>will</w:t>
      </w:r>
      <w:r w:rsidRPr="00610AFA">
        <w:rPr>
          <w:rFonts w:ascii="Arial" w:hAnsi="Arial" w:cs="Arial"/>
          <w:snapToGrid w:val="0"/>
          <w:sz w:val="22"/>
          <w:szCs w:val="22"/>
        </w:rPr>
        <w:t xml:space="preserve"> be obtained to extend the insurance.</w:t>
      </w:r>
    </w:p>
    <w:p w14:paraId="4B94D5A5" w14:textId="77777777" w:rsidR="002E3C49" w:rsidRPr="00610AFA" w:rsidRDefault="002E3C49" w:rsidP="00394DBC">
      <w:pPr>
        <w:widowControl w:val="0"/>
        <w:spacing w:line="360" w:lineRule="auto"/>
        <w:rPr>
          <w:rFonts w:ascii="Arial" w:hAnsi="Arial" w:cs="Arial"/>
          <w:snapToGrid w:val="0"/>
          <w:sz w:val="22"/>
          <w:szCs w:val="22"/>
        </w:rPr>
      </w:pPr>
    </w:p>
    <w:p w14:paraId="66D0F4F8" w14:textId="77777777" w:rsidR="002E3C49" w:rsidRPr="00610AFA" w:rsidRDefault="002E3C49" w:rsidP="00394DBC">
      <w:pPr>
        <w:widowControl w:val="0"/>
        <w:spacing w:line="360" w:lineRule="auto"/>
        <w:rPr>
          <w:rFonts w:ascii="Arial" w:hAnsi="Arial" w:cs="Arial"/>
          <w:b/>
          <w:snapToGrid w:val="0"/>
          <w:sz w:val="22"/>
          <w:szCs w:val="22"/>
        </w:rPr>
      </w:pPr>
      <w:r w:rsidRPr="00610AFA">
        <w:rPr>
          <w:rFonts w:ascii="Arial" w:hAnsi="Arial" w:cs="Arial"/>
          <w:b/>
          <w:snapToGrid w:val="0"/>
          <w:sz w:val="22"/>
          <w:szCs w:val="22"/>
        </w:rPr>
        <w:t xml:space="preserve">At all times the administration of medication must be compliant with </w:t>
      </w:r>
      <w:r w:rsidR="00425CB8">
        <w:rPr>
          <w:rFonts w:ascii="Arial" w:hAnsi="Arial" w:cs="Arial"/>
          <w:b/>
          <w:snapToGrid w:val="0"/>
          <w:sz w:val="22"/>
          <w:szCs w:val="22"/>
        </w:rPr>
        <w:t xml:space="preserve">the </w:t>
      </w:r>
      <w:r w:rsidRPr="00610AFA">
        <w:rPr>
          <w:rFonts w:ascii="Arial" w:hAnsi="Arial" w:cs="Arial"/>
          <w:b/>
          <w:snapToGrid w:val="0"/>
          <w:sz w:val="22"/>
          <w:szCs w:val="22"/>
        </w:rPr>
        <w:t xml:space="preserve">Welfare Requirements of the Early Years Foundation Stage and follow procedures based on advice given in </w:t>
      </w:r>
      <w:r w:rsidRPr="00610AFA">
        <w:rPr>
          <w:rFonts w:ascii="Arial" w:hAnsi="Arial" w:cs="Arial"/>
          <w:b/>
          <w:i/>
          <w:snapToGrid w:val="0"/>
          <w:sz w:val="22"/>
          <w:szCs w:val="22"/>
        </w:rPr>
        <w:t xml:space="preserve">Managing </w:t>
      </w:r>
      <w:r w:rsidRPr="00610AFA">
        <w:rPr>
          <w:rFonts w:ascii="Arial" w:hAnsi="Arial" w:cs="Arial"/>
          <w:b/>
          <w:i/>
          <w:snapToGrid w:val="0"/>
          <w:sz w:val="22"/>
          <w:szCs w:val="22"/>
        </w:rPr>
        <w:lastRenderedPageBreak/>
        <w:t>Medicines in Schools and Early Years Settings</w:t>
      </w:r>
      <w:r w:rsidRPr="00610AFA">
        <w:rPr>
          <w:rFonts w:ascii="Arial" w:hAnsi="Arial" w:cs="Arial"/>
          <w:b/>
          <w:snapToGrid w:val="0"/>
          <w:sz w:val="22"/>
          <w:szCs w:val="22"/>
        </w:rPr>
        <w:t xml:space="preserve"> (</w:t>
      </w:r>
      <w:r w:rsidR="00D07E74" w:rsidRPr="00610AFA">
        <w:rPr>
          <w:rFonts w:ascii="Arial" w:hAnsi="Arial" w:cs="Arial"/>
          <w:b/>
          <w:snapToGrid w:val="0"/>
          <w:sz w:val="22"/>
          <w:szCs w:val="22"/>
        </w:rPr>
        <w:t>DfE</w:t>
      </w:r>
      <w:r w:rsidR="00D07E74">
        <w:rPr>
          <w:rFonts w:ascii="Arial" w:hAnsi="Arial" w:cs="Arial"/>
          <w:b/>
          <w:snapToGrid w:val="0"/>
          <w:sz w:val="22"/>
          <w:szCs w:val="22"/>
        </w:rPr>
        <w:t>S</w:t>
      </w:r>
      <w:r w:rsidRPr="00610AFA">
        <w:rPr>
          <w:rFonts w:ascii="Arial" w:hAnsi="Arial" w:cs="Arial"/>
          <w:b/>
          <w:snapToGrid w:val="0"/>
          <w:sz w:val="22"/>
          <w:szCs w:val="22"/>
        </w:rPr>
        <w:t xml:space="preserve"> 2005)</w:t>
      </w:r>
    </w:p>
    <w:p w14:paraId="3DEEC669" w14:textId="77777777" w:rsidR="002E3C49" w:rsidRPr="00610AFA" w:rsidRDefault="002E3C49" w:rsidP="00394DBC">
      <w:pPr>
        <w:widowControl w:val="0"/>
        <w:spacing w:line="360" w:lineRule="auto"/>
        <w:rPr>
          <w:rFonts w:ascii="Arial" w:hAnsi="Arial" w:cs="Arial"/>
          <w:b/>
          <w:snapToGrid w:val="0"/>
          <w:sz w:val="22"/>
          <w:szCs w:val="22"/>
        </w:rPr>
      </w:pPr>
    </w:p>
    <w:p w14:paraId="1F08AD95" w14:textId="77777777" w:rsidR="00F67A54" w:rsidRPr="00610AFA" w:rsidRDefault="00F67A54" w:rsidP="004B5E84">
      <w:pPr>
        <w:pStyle w:val="Heading4"/>
        <w:spacing w:before="0" w:after="0" w:line="360" w:lineRule="auto"/>
        <w:rPr>
          <w:rFonts w:ascii="Arial" w:hAnsi="Arial" w:cs="Arial"/>
          <w:sz w:val="22"/>
          <w:szCs w:val="22"/>
        </w:rPr>
      </w:pPr>
      <w:r w:rsidRPr="00425CB8">
        <w:rPr>
          <w:rFonts w:ascii="Arial" w:hAnsi="Arial" w:cs="Arial"/>
          <w:b w:val="0"/>
          <w:i/>
          <w:sz w:val="22"/>
          <w:szCs w:val="22"/>
        </w:rPr>
        <w:t>Oral Medication</w:t>
      </w:r>
    </w:p>
    <w:p w14:paraId="218CF1D9" w14:textId="77777777" w:rsidR="00F67A54" w:rsidRPr="00610AFA" w:rsidRDefault="00F67A54" w:rsidP="00394DBC">
      <w:pPr>
        <w:widowControl w:val="0"/>
        <w:spacing w:line="360" w:lineRule="auto"/>
        <w:rPr>
          <w:rFonts w:ascii="Arial" w:hAnsi="Arial" w:cs="Arial"/>
          <w:snapToGrid w:val="0"/>
          <w:sz w:val="22"/>
          <w:szCs w:val="22"/>
        </w:rPr>
      </w:pPr>
      <w:r w:rsidRPr="00425CB8">
        <w:rPr>
          <w:rFonts w:ascii="Arial" w:hAnsi="Arial" w:cs="Arial"/>
          <w:snapToGrid w:val="0"/>
          <w:sz w:val="22"/>
          <w:szCs w:val="22"/>
        </w:rPr>
        <w:t>Asthma inhalers</w:t>
      </w:r>
      <w:r w:rsidRPr="00610AFA">
        <w:rPr>
          <w:rFonts w:ascii="Arial" w:hAnsi="Arial" w:cs="Arial"/>
          <w:snapToGrid w:val="0"/>
          <w:sz w:val="22"/>
          <w:szCs w:val="22"/>
        </w:rPr>
        <w:t xml:space="preserve"> are now regarded as "oral medication" </w:t>
      </w:r>
      <w:r w:rsidR="004B5E84">
        <w:rPr>
          <w:rFonts w:ascii="Arial" w:hAnsi="Arial" w:cs="Arial"/>
          <w:snapToGrid w:val="0"/>
          <w:sz w:val="22"/>
          <w:szCs w:val="22"/>
        </w:rPr>
        <w:t>i</w:t>
      </w:r>
      <w:r w:rsidRPr="00610AFA">
        <w:rPr>
          <w:rFonts w:ascii="Arial" w:hAnsi="Arial" w:cs="Arial"/>
          <w:snapToGrid w:val="0"/>
          <w:sz w:val="22"/>
          <w:szCs w:val="22"/>
        </w:rPr>
        <w:t xml:space="preserve">nsurers do not need to be </w:t>
      </w:r>
      <w:r w:rsidR="00B6700C">
        <w:rPr>
          <w:rFonts w:ascii="Arial" w:hAnsi="Arial" w:cs="Arial"/>
          <w:snapToGrid w:val="0"/>
          <w:sz w:val="22"/>
          <w:szCs w:val="22"/>
        </w:rPr>
        <w:t>notified.</w:t>
      </w:r>
    </w:p>
    <w:p w14:paraId="77AB8218" w14:textId="77777777" w:rsidR="00F67A54" w:rsidRPr="00610AFA" w:rsidRDefault="00F67A54" w:rsidP="00394DBC">
      <w:pPr>
        <w:widowControl w:val="0"/>
        <w:numPr>
          <w:ilvl w:val="0"/>
          <w:numId w:val="3"/>
        </w:numPr>
        <w:spacing w:line="360" w:lineRule="auto"/>
        <w:rPr>
          <w:rFonts w:ascii="Arial" w:hAnsi="Arial" w:cs="Arial"/>
          <w:snapToGrid w:val="0"/>
          <w:sz w:val="22"/>
          <w:szCs w:val="22"/>
        </w:rPr>
      </w:pPr>
      <w:r w:rsidRPr="00610AFA">
        <w:rPr>
          <w:rFonts w:ascii="Arial" w:hAnsi="Arial" w:cs="Arial"/>
          <w:snapToGrid w:val="0"/>
          <w:sz w:val="22"/>
          <w:szCs w:val="22"/>
        </w:rPr>
        <w:t xml:space="preserve">Oral medications must be prescribed by a GP or have </w:t>
      </w:r>
      <w:r w:rsidR="00E735EA" w:rsidRPr="00610AFA">
        <w:rPr>
          <w:rFonts w:ascii="Arial" w:hAnsi="Arial" w:cs="Arial"/>
          <w:snapToGrid w:val="0"/>
          <w:sz w:val="22"/>
          <w:szCs w:val="22"/>
        </w:rPr>
        <w:t>manufacturer’s</w:t>
      </w:r>
      <w:r w:rsidRPr="00610AFA">
        <w:rPr>
          <w:rFonts w:ascii="Arial" w:hAnsi="Arial" w:cs="Arial"/>
          <w:snapToGrid w:val="0"/>
          <w:sz w:val="22"/>
          <w:szCs w:val="22"/>
        </w:rPr>
        <w:t xml:space="preserve"> instructions clearly </w:t>
      </w:r>
      <w:r w:rsidR="00B6700C">
        <w:rPr>
          <w:rFonts w:ascii="Arial" w:hAnsi="Arial" w:cs="Arial"/>
          <w:snapToGrid w:val="0"/>
          <w:sz w:val="22"/>
          <w:szCs w:val="22"/>
        </w:rPr>
        <w:t>w</w:t>
      </w:r>
      <w:r w:rsidRPr="00610AFA">
        <w:rPr>
          <w:rFonts w:ascii="Arial" w:hAnsi="Arial" w:cs="Arial"/>
          <w:snapToGrid w:val="0"/>
          <w:sz w:val="22"/>
          <w:szCs w:val="22"/>
        </w:rPr>
        <w:t>ritten on them.</w:t>
      </w:r>
    </w:p>
    <w:p w14:paraId="0CFC0F20" w14:textId="77777777" w:rsidR="00F67A54" w:rsidRPr="00610AFA" w:rsidRDefault="00F67A54" w:rsidP="00394DBC">
      <w:pPr>
        <w:widowControl w:val="0"/>
        <w:numPr>
          <w:ilvl w:val="0"/>
          <w:numId w:val="3"/>
        </w:numPr>
        <w:spacing w:line="360" w:lineRule="auto"/>
        <w:rPr>
          <w:rFonts w:ascii="Arial" w:hAnsi="Arial" w:cs="Arial"/>
          <w:snapToGrid w:val="0"/>
          <w:sz w:val="22"/>
          <w:szCs w:val="22"/>
        </w:rPr>
      </w:pPr>
      <w:r w:rsidRPr="00610AFA">
        <w:rPr>
          <w:rFonts w:ascii="Arial" w:hAnsi="Arial" w:cs="Arial"/>
          <w:snapToGrid w:val="0"/>
          <w:sz w:val="22"/>
          <w:szCs w:val="22"/>
        </w:rPr>
        <w:t xml:space="preserve">The </w:t>
      </w:r>
      <w:r w:rsidR="00163541">
        <w:rPr>
          <w:rFonts w:ascii="Arial" w:hAnsi="Arial" w:cs="Arial"/>
          <w:snapToGrid w:val="0"/>
          <w:sz w:val="22"/>
          <w:szCs w:val="22"/>
        </w:rPr>
        <w:t>setting, Willows,</w:t>
      </w:r>
      <w:r w:rsidRPr="00610AFA">
        <w:rPr>
          <w:rFonts w:ascii="Arial" w:hAnsi="Arial" w:cs="Arial"/>
          <w:snapToGrid w:val="0"/>
          <w:sz w:val="22"/>
          <w:szCs w:val="22"/>
        </w:rPr>
        <w:t xml:space="preserve"> must be provided with clear written instructions on how to administer such medication.</w:t>
      </w:r>
    </w:p>
    <w:p w14:paraId="7C122947" w14:textId="77777777" w:rsidR="00F67A54" w:rsidRPr="00610AFA" w:rsidRDefault="00F67A54" w:rsidP="00394DBC">
      <w:pPr>
        <w:widowControl w:val="0"/>
        <w:numPr>
          <w:ilvl w:val="0"/>
          <w:numId w:val="3"/>
        </w:numPr>
        <w:spacing w:line="360" w:lineRule="auto"/>
        <w:rPr>
          <w:rFonts w:ascii="Arial" w:hAnsi="Arial" w:cs="Arial"/>
          <w:snapToGrid w:val="0"/>
          <w:sz w:val="22"/>
          <w:szCs w:val="22"/>
        </w:rPr>
      </w:pPr>
      <w:r w:rsidRPr="00610AFA">
        <w:rPr>
          <w:rFonts w:ascii="Arial" w:hAnsi="Arial" w:cs="Arial"/>
          <w:snapToGrid w:val="0"/>
          <w:sz w:val="22"/>
          <w:szCs w:val="22"/>
        </w:rPr>
        <w:t>All risk assessment procedures need to be adhered to for the correct storage and administration of the medic</w:t>
      </w:r>
      <w:r w:rsidR="00B6700C">
        <w:rPr>
          <w:rFonts w:ascii="Arial" w:hAnsi="Arial" w:cs="Arial"/>
          <w:snapToGrid w:val="0"/>
          <w:sz w:val="22"/>
          <w:szCs w:val="22"/>
        </w:rPr>
        <w:t>ines</w:t>
      </w:r>
      <w:r w:rsidRPr="00610AFA">
        <w:rPr>
          <w:rFonts w:ascii="Arial" w:hAnsi="Arial" w:cs="Arial"/>
          <w:snapToGrid w:val="0"/>
          <w:sz w:val="22"/>
          <w:szCs w:val="22"/>
        </w:rPr>
        <w:t>.</w:t>
      </w:r>
    </w:p>
    <w:p w14:paraId="6BC183FC" w14:textId="77777777" w:rsidR="00163541" w:rsidRPr="00163541" w:rsidRDefault="00F67A54" w:rsidP="00163541">
      <w:pPr>
        <w:widowControl w:val="0"/>
        <w:numPr>
          <w:ilvl w:val="0"/>
          <w:numId w:val="3"/>
        </w:numPr>
        <w:spacing w:line="360" w:lineRule="auto"/>
        <w:rPr>
          <w:rFonts w:ascii="Arial" w:hAnsi="Arial" w:cs="Arial"/>
          <w:sz w:val="22"/>
          <w:szCs w:val="22"/>
        </w:rPr>
      </w:pPr>
      <w:r w:rsidRPr="00610AFA">
        <w:rPr>
          <w:rFonts w:ascii="Arial" w:hAnsi="Arial" w:cs="Arial"/>
          <w:snapToGrid w:val="0"/>
          <w:sz w:val="22"/>
          <w:szCs w:val="22"/>
        </w:rPr>
        <w:t xml:space="preserve">The </w:t>
      </w:r>
      <w:r w:rsidR="00163541">
        <w:rPr>
          <w:rFonts w:ascii="Arial" w:hAnsi="Arial" w:cs="Arial"/>
          <w:snapToGrid w:val="0"/>
          <w:sz w:val="22"/>
          <w:szCs w:val="22"/>
        </w:rPr>
        <w:t>setting</w:t>
      </w:r>
      <w:r w:rsidRPr="00610AFA">
        <w:rPr>
          <w:rFonts w:ascii="Arial" w:hAnsi="Arial" w:cs="Arial"/>
          <w:snapToGrid w:val="0"/>
          <w:sz w:val="22"/>
          <w:szCs w:val="22"/>
        </w:rPr>
        <w:t xml:space="preserve"> must have the parents or </w:t>
      </w:r>
      <w:r w:rsidR="00D07E74" w:rsidRPr="00610AFA">
        <w:rPr>
          <w:rFonts w:ascii="Arial" w:hAnsi="Arial" w:cs="Arial"/>
          <w:snapToGrid w:val="0"/>
          <w:sz w:val="22"/>
          <w:szCs w:val="22"/>
        </w:rPr>
        <w:t>guardians</w:t>
      </w:r>
      <w:r w:rsidRPr="00610AFA">
        <w:rPr>
          <w:rFonts w:ascii="Arial" w:hAnsi="Arial" w:cs="Arial"/>
          <w:snapToGrid w:val="0"/>
          <w:sz w:val="22"/>
          <w:szCs w:val="22"/>
        </w:rPr>
        <w:t xml:space="preserve"> prior written consent. This consent must be kept on file. </w:t>
      </w:r>
    </w:p>
    <w:p w14:paraId="3656B9AB" w14:textId="77777777" w:rsidR="00163541" w:rsidRDefault="00163541" w:rsidP="00163541">
      <w:pPr>
        <w:widowControl w:val="0"/>
        <w:spacing w:line="360" w:lineRule="auto"/>
        <w:rPr>
          <w:rFonts w:ascii="Arial" w:hAnsi="Arial" w:cs="Arial"/>
          <w:i/>
          <w:sz w:val="22"/>
          <w:szCs w:val="22"/>
        </w:rPr>
      </w:pPr>
    </w:p>
    <w:p w14:paraId="5A1EE3EA" w14:textId="77777777" w:rsidR="001A1A37" w:rsidRDefault="00D07E74" w:rsidP="00163541">
      <w:pPr>
        <w:widowControl w:val="0"/>
        <w:spacing w:line="360" w:lineRule="auto"/>
        <w:rPr>
          <w:rFonts w:ascii="Arial" w:hAnsi="Arial" w:cs="Arial"/>
          <w:sz w:val="22"/>
          <w:szCs w:val="22"/>
        </w:rPr>
      </w:pPr>
      <w:r>
        <w:rPr>
          <w:rFonts w:ascii="Arial" w:hAnsi="Arial" w:cs="Arial"/>
          <w:i/>
          <w:sz w:val="22"/>
          <w:szCs w:val="22"/>
        </w:rPr>
        <w:t>L</w:t>
      </w:r>
      <w:r w:rsidRPr="001A1A37">
        <w:rPr>
          <w:rFonts w:ascii="Arial" w:hAnsi="Arial" w:cs="Arial"/>
          <w:i/>
          <w:sz w:val="22"/>
          <w:szCs w:val="22"/>
        </w:rPr>
        <w:t>ifesaving</w:t>
      </w:r>
      <w:r w:rsidR="001A1A37" w:rsidRPr="001A1A37">
        <w:rPr>
          <w:rFonts w:ascii="Arial" w:hAnsi="Arial" w:cs="Arial"/>
          <w:i/>
          <w:sz w:val="22"/>
          <w:szCs w:val="22"/>
        </w:rPr>
        <w:t xml:space="preserve"> medication &amp; invasive treatments</w:t>
      </w:r>
    </w:p>
    <w:p w14:paraId="035D7591" w14:textId="77777777" w:rsidR="001A1A37" w:rsidRPr="00425CB8" w:rsidRDefault="001A1A37" w:rsidP="001A1A37">
      <w:pPr>
        <w:widowControl w:val="0"/>
        <w:spacing w:line="360" w:lineRule="auto"/>
        <w:rPr>
          <w:rFonts w:ascii="Arial" w:hAnsi="Arial" w:cs="Arial"/>
          <w:snapToGrid w:val="0"/>
          <w:sz w:val="22"/>
          <w:szCs w:val="22"/>
        </w:rPr>
      </w:pPr>
      <w:r>
        <w:rPr>
          <w:rFonts w:ascii="Arial" w:hAnsi="Arial" w:cs="Arial"/>
          <w:snapToGrid w:val="0"/>
          <w:sz w:val="22"/>
          <w:szCs w:val="22"/>
        </w:rPr>
        <w:t>A</w:t>
      </w:r>
      <w:r w:rsidR="00F67A54" w:rsidRPr="00425CB8">
        <w:rPr>
          <w:rFonts w:ascii="Arial" w:hAnsi="Arial" w:cs="Arial"/>
          <w:snapToGrid w:val="0"/>
          <w:sz w:val="22"/>
          <w:szCs w:val="22"/>
        </w:rPr>
        <w:t>drenaline injections (</w:t>
      </w:r>
      <w:r w:rsidR="00D07E74" w:rsidRPr="00425CB8">
        <w:rPr>
          <w:rFonts w:ascii="Arial" w:hAnsi="Arial" w:cs="Arial"/>
          <w:snapToGrid w:val="0"/>
          <w:sz w:val="22"/>
          <w:szCs w:val="22"/>
        </w:rPr>
        <w:t>EpiPens</w:t>
      </w:r>
      <w:r w:rsidR="00F67A54" w:rsidRPr="00425CB8">
        <w:rPr>
          <w:rFonts w:ascii="Arial" w:hAnsi="Arial" w:cs="Arial"/>
          <w:snapToGrid w:val="0"/>
          <w:sz w:val="22"/>
          <w:szCs w:val="22"/>
        </w:rPr>
        <w:t>) for anaphylactic shock reactions (caused by allergies to nuts, eggs etc) or invasive treatments such as rectal administration of Diazepam (for epilepsy).</w:t>
      </w:r>
    </w:p>
    <w:p w14:paraId="3A9F633B" w14:textId="77777777" w:rsidR="00F67A54" w:rsidRPr="00606C9B" w:rsidRDefault="00B6700C" w:rsidP="00163541">
      <w:pPr>
        <w:pStyle w:val="ListParagraph"/>
        <w:widowControl w:val="0"/>
        <w:spacing w:line="360" w:lineRule="auto"/>
        <w:ind w:left="0"/>
        <w:rPr>
          <w:rFonts w:ascii="Arial" w:hAnsi="Arial" w:cs="Arial"/>
          <w:snapToGrid w:val="0"/>
          <w:sz w:val="22"/>
          <w:szCs w:val="22"/>
        </w:rPr>
      </w:pPr>
      <w:r>
        <w:rPr>
          <w:rFonts w:ascii="Arial" w:hAnsi="Arial" w:cs="Arial"/>
          <w:snapToGrid w:val="0"/>
          <w:sz w:val="22"/>
          <w:szCs w:val="22"/>
        </w:rPr>
        <w:t>Willows must obtain</w:t>
      </w:r>
      <w:r w:rsidR="00425CB8" w:rsidRPr="00606C9B">
        <w:rPr>
          <w:rFonts w:ascii="Arial" w:hAnsi="Arial" w:cs="Arial"/>
          <w:snapToGrid w:val="0"/>
          <w:sz w:val="22"/>
          <w:szCs w:val="22"/>
        </w:rPr>
        <w:t>:</w:t>
      </w:r>
    </w:p>
    <w:p w14:paraId="0EA2275F" w14:textId="77777777" w:rsidR="00F67A54" w:rsidRPr="00610AFA" w:rsidRDefault="00F67A54" w:rsidP="00425CB8">
      <w:pPr>
        <w:widowControl w:val="0"/>
        <w:numPr>
          <w:ilvl w:val="0"/>
          <w:numId w:val="3"/>
        </w:numPr>
        <w:spacing w:line="360" w:lineRule="auto"/>
        <w:ind w:left="720"/>
        <w:rPr>
          <w:rFonts w:ascii="Arial" w:hAnsi="Arial" w:cs="Arial"/>
          <w:snapToGrid w:val="0"/>
          <w:sz w:val="22"/>
          <w:szCs w:val="22"/>
        </w:rPr>
      </w:pPr>
      <w:r w:rsidRPr="00610AFA">
        <w:rPr>
          <w:rFonts w:ascii="Arial" w:hAnsi="Arial" w:cs="Arial"/>
          <w:snapToGrid w:val="0"/>
          <w:sz w:val="22"/>
          <w:szCs w:val="22"/>
        </w:rPr>
        <w:t xml:space="preserve">a letter from the child's GP/consultant stating the child's condition and what medication if any is to be </w:t>
      </w:r>
      <w:r w:rsidR="00D07E74" w:rsidRPr="00610AFA">
        <w:rPr>
          <w:rFonts w:ascii="Arial" w:hAnsi="Arial" w:cs="Arial"/>
          <w:snapToGrid w:val="0"/>
          <w:sz w:val="22"/>
          <w:szCs w:val="22"/>
        </w:rPr>
        <w:t>administered</w:t>
      </w:r>
      <w:r w:rsidR="00D07E74">
        <w:rPr>
          <w:rFonts w:ascii="Arial" w:hAnsi="Arial" w:cs="Arial"/>
          <w:snapToGrid w:val="0"/>
          <w:sz w:val="22"/>
          <w:szCs w:val="22"/>
        </w:rPr>
        <w:t>.</w:t>
      </w:r>
    </w:p>
    <w:p w14:paraId="045B3318" w14:textId="77777777" w:rsidR="00F67A54" w:rsidRPr="00610AFA" w:rsidRDefault="00F67A54" w:rsidP="00425CB8">
      <w:pPr>
        <w:widowControl w:val="0"/>
        <w:numPr>
          <w:ilvl w:val="0"/>
          <w:numId w:val="3"/>
        </w:numPr>
        <w:spacing w:line="360" w:lineRule="auto"/>
        <w:ind w:left="720"/>
        <w:rPr>
          <w:rFonts w:ascii="Arial" w:hAnsi="Arial" w:cs="Arial"/>
          <w:snapToGrid w:val="0"/>
          <w:sz w:val="22"/>
          <w:szCs w:val="22"/>
        </w:rPr>
      </w:pPr>
      <w:r w:rsidRPr="00610AFA">
        <w:rPr>
          <w:rFonts w:ascii="Arial" w:hAnsi="Arial" w:cs="Arial"/>
          <w:snapToGrid w:val="0"/>
          <w:sz w:val="22"/>
          <w:szCs w:val="22"/>
        </w:rPr>
        <w:t>written consent from the parent or guardian allowing staff to administer medication</w:t>
      </w:r>
      <w:r w:rsidR="004B5E84">
        <w:rPr>
          <w:rFonts w:ascii="Arial" w:hAnsi="Arial" w:cs="Arial"/>
          <w:snapToGrid w:val="0"/>
          <w:sz w:val="22"/>
          <w:szCs w:val="22"/>
        </w:rPr>
        <w:t>;</w:t>
      </w:r>
      <w:r w:rsidR="00E735EA">
        <w:rPr>
          <w:rFonts w:ascii="Arial" w:hAnsi="Arial" w:cs="Arial"/>
          <w:snapToGrid w:val="0"/>
          <w:sz w:val="22"/>
          <w:szCs w:val="22"/>
        </w:rPr>
        <w:t xml:space="preserve"> and</w:t>
      </w:r>
    </w:p>
    <w:p w14:paraId="1A777CBA" w14:textId="77777777" w:rsidR="00F67A54" w:rsidRPr="00610AFA" w:rsidRDefault="00F67A54" w:rsidP="00425CB8">
      <w:pPr>
        <w:widowControl w:val="0"/>
        <w:numPr>
          <w:ilvl w:val="0"/>
          <w:numId w:val="3"/>
        </w:numPr>
        <w:spacing w:line="360" w:lineRule="auto"/>
        <w:ind w:left="720"/>
        <w:rPr>
          <w:rFonts w:ascii="Arial" w:hAnsi="Arial" w:cs="Arial"/>
          <w:snapToGrid w:val="0"/>
          <w:sz w:val="22"/>
          <w:szCs w:val="22"/>
        </w:rPr>
      </w:pPr>
      <w:r w:rsidRPr="00610AFA">
        <w:rPr>
          <w:rFonts w:ascii="Arial" w:hAnsi="Arial" w:cs="Arial"/>
          <w:snapToGrid w:val="0"/>
          <w:sz w:val="22"/>
          <w:szCs w:val="22"/>
        </w:rPr>
        <w:t>training in the administration of such medication by the child's GP, a district nurse, children’s’ nurse specialist or a community paediatric nurse</w:t>
      </w:r>
      <w:r w:rsidR="00E735EA">
        <w:rPr>
          <w:rFonts w:ascii="Arial" w:hAnsi="Arial" w:cs="Arial"/>
          <w:snapToGrid w:val="0"/>
          <w:sz w:val="22"/>
          <w:szCs w:val="22"/>
        </w:rPr>
        <w:t>.</w:t>
      </w:r>
    </w:p>
    <w:p w14:paraId="273C0209" w14:textId="77777777" w:rsidR="00F67A54" w:rsidRPr="00610AFA" w:rsidRDefault="00F67A54" w:rsidP="00E735EA">
      <w:pPr>
        <w:pStyle w:val="ListParagraph"/>
        <w:widowControl w:val="0"/>
        <w:numPr>
          <w:ilvl w:val="0"/>
          <w:numId w:val="3"/>
        </w:numPr>
        <w:spacing w:line="360" w:lineRule="auto"/>
        <w:rPr>
          <w:rFonts w:ascii="Arial" w:hAnsi="Arial" w:cs="Arial"/>
          <w:snapToGrid w:val="0"/>
          <w:sz w:val="22"/>
          <w:szCs w:val="22"/>
        </w:rPr>
      </w:pPr>
      <w:r w:rsidRPr="00610AFA">
        <w:rPr>
          <w:rFonts w:ascii="Arial" w:hAnsi="Arial" w:cs="Arial"/>
          <w:snapToGrid w:val="0"/>
          <w:sz w:val="22"/>
          <w:szCs w:val="22"/>
        </w:rPr>
        <w:t xml:space="preserve">Copies of all three letters relating to these children must first be sent to </w:t>
      </w:r>
      <w:r w:rsidR="00B6700C">
        <w:rPr>
          <w:rFonts w:ascii="Arial" w:hAnsi="Arial" w:cs="Arial"/>
          <w:snapToGrid w:val="0"/>
          <w:sz w:val="22"/>
          <w:szCs w:val="22"/>
        </w:rPr>
        <w:t xml:space="preserve">Willows Insurance Company </w:t>
      </w:r>
      <w:r w:rsidRPr="00610AFA">
        <w:rPr>
          <w:rFonts w:ascii="Arial" w:hAnsi="Arial" w:cs="Arial"/>
          <w:snapToGrid w:val="0"/>
          <w:sz w:val="22"/>
          <w:szCs w:val="22"/>
        </w:rPr>
        <w:t>for appraisal</w:t>
      </w:r>
      <w:r w:rsidR="00B6700C">
        <w:rPr>
          <w:rFonts w:ascii="Arial" w:hAnsi="Arial" w:cs="Arial"/>
          <w:snapToGrid w:val="0"/>
          <w:sz w:val="22"/>
          <w:szCs w:val="22"/>
        </w:rPr>
        <w:t>, c</w:t>
      </w:r>
      <w:r w:rsidRPr="00610AFA">
        <w:rPr>
          <w:rFonts w:ascii="Arial" w:hAnsi="Arial" w:cs="Arial"/>
          <w:snapToGrid w:val="0"/>
          <w:sz w:val="22"/>
          <w:szCs w:val="22"/>
        </w:rPr>
        <w:t>onfirmation will then be issued in writing confirming that the insurance has been extended.</w:t>
      </w:r>
    </w:p>
    <w:p w14:paraId="45FB0818" w14:textId="77777777" w:rsidR="00425CB8" w:rsidRDefault="00425CB8" w:rsidP="00425CB8">
      <w:pPr>
        <w:pStyle w:val="Heading4"/>
        <w:spacing w:before="0" w:after="0" w:line="360" w:lineRule="auto"/>
        <w:rPr>
          <w:rFonts w:ascii="Arial" w:hAnsi="Arial" w:cs="Arial"/>
          <w:b w:val="0"/>
          <w:sz w:val="22"/>
          <w:szCs w:val="22"/>
        </w:rPr>
      </w:pPr>
    </w:p>
    <w:p w14:paraId="19759DF7" w14:textId="77777777" w:rsidR="00F67A54" w:rsidRPr="00610AFA" w:rsidRDefault="00F67A54" w:rsidP="00EE54E5">
      <w:pPr>
        <w:pStyle w:val="Heading4"/>
        <w:spacing w:before="0" w:after="0" w:line="360" w:lineRule="auto"/>
        <w:rPr>
          <w:rFonts w:ascii="Arial" w:hAnsi="Arial" w:cs="Arial"/>
          <w:b w:val="0"/>
          <w:snapToGrid w:val="0"/>
          <w:sz w:val="22"/>
          <w:szCs w:val="22"/>
        </w:rPr>
      </w:pPr>
      <w:r w:rsidRPr="00425CB8">
        <w:rPr>
          <w:rFonts w:ascii="Arial" w:hAnsi="Arial" w:cs="Arial"/>
          <w:b w:val="0"/>
          <w:sz w:val="22"/>
          <w:szCs w:val="22"/>
        </w:rPr>
        <w:t xml:space="preserve">Key person for </w:t>
      </w:r>
      <w:r w:rsidR="00EE54E5">
        <w:rPr>
          <w:rFonts w:ascii="Arial" w:hAnsi="Arial" w:cs="Arial"/>
          <w:b w:val="0"/>
          <w:sz w:val="22"/>
          <w:szCs w:val="22"/>
        </w:rPr>
        <w:t>s</w:t>
      </w:r>
      <w:r w:rsidRPr="00425CB8">
        <w:rPr>
          <w:rFonts w:ascii="Arial" w:hAnsi="Arial" w:cs="Arial"/>
          <w:b w:val="0"/>
          <w:sz w:val="22"/>
          <w:szCs w:val="22"/>
        </w:rPr>
        <w:t xml:space="preserve">pecial </w:t>
      </w:r>
      <w:r w:rsidR="00EE54E5">
        <w:rPr>
          <w:rFonts w:ascii="Arial" w:hAnsi="Arial" w:cs="Arial"/>
          <w:b w:val="0"/>
          <w:sz w:val="22"/>
          <w:szCs w:val="22"/>
        </w:rPr>
        <w:t>n</w:t>
      </w:r>
      <w:r w:rsidRPr="00425CB8">
        <w:rPr>
          <w:rFonts w:ascii="Arial" w:hAnsi="Arial" w:cs="Arial"/>
          <w:b w:val="0"/>
          <w:sz w:val="22"/>
          <w:szCs w:val="22"/>
        </w:rPr>
        <w:t xml:space="preserve">eeds </w:t>
      </w:r>
      <w:r w:rsidR="004B5E84">
        <w:rPr>
          <w:rFonts w:ascii="Arial" w:hAnsi="Arial" w:cs="Arial"/>
          <w:b w:val="0"/>
          <w:sz w:val="22"/>
          <w:szCs w:val="22"/>
        </w:rPr>
        <w:t>c</w:t>
      </w:r>
      <w:r w:rsidRPr="00425CB8">
        <w:rPr>
          <w:rFonts w:ascii="Arial" w:hAnsi="Arial" w:cs="Arial"/>
          <w:b w:val="0"/>
          <w:sz w:val="22"/>
          <w:szCs w:val="22"/>
        </w:rPr>
        <w:t xml:space="preserve">hildren - </w:t>
      </w:r>
      <w:r w:rsidRPr="00425CB8">
        <w:rPr>
          <w:rFonts w:ascii="Arial" w:hAnsi="Arial" w:cs="Arial"/>
          <w:b w:val="0"/>
          <w:snapToGrid w:val="0"/>
          <w:sz w:val="22"/>
          <w:szCs w:val="22"/>
        </w:rPr>
        <w:t xml:space="preserve">children requiring help with tubes to help them with </w:t>
      </w:r>
      <w:r w:rsidR="00EE54E5" w:rsidRPr="00425CB8">
        <w:rPr>
          <w:rFonts w:ascii="Arial" w:hAnsi="Arial" w:cs="Arial"/>
          <w:b w:val="0"/>
          <w:snapToGrid w:val="0"/>
          <w:sz w:val="22"/>
          <w:szCs w:val="22"/>
        </w:rPr>
        <w:t>everyday</w:t>
      </w:r>
      <w:r w:rsidRPr="00425CB8">
        <w:rPr>
          <w:rFonts w:ascii="Arial" w:hAnsi="Arial" w:cs="Arial"/>
          <w:b w:val="0"/>
          <w:snapToGrid w:val="0"/>
          <w:sz w:val="22"/>
          <w:szCs w:val="22"/>
        </w:rPr>
        <w:t xml:space="preserve"> living e.g. breathing apparatus, to take nourishment, colostomy bags etc.</w:t>
      </w:r>
    </w:p>
    <w:p w14:paraId="59097C63" w14:textId="77777777" w:rsidR="00F67A54" w:rsidRPr="00610AFA" w:rsidRDefault="00F67A54" w:rsidP="00394DBC">
      <w:pPr>
        <w:widowControl w:val="0"/>
        <w:numPr>
          <w:ilvl w:val="0"/>
          <w:numId w:val="3"/>
        </w:numPr>
        <w:spacing w:line="360" w:lineRule="auto"/>
        <w:rPr>
          <w:rFonts w:ascii="Arial" w:hAnsi="Arial" w:cs="Arial"/>
          <w:snapToGrid w:val="0"/>
          <w:sz w:val="22"/>
          <w:szCs w:val="22"/>
        </w:rPr>
      </w:pPr>
      <w:r w:rsidRPr="00610AFA">
        <w:rPr>
          <w:rFonts w:ascii="Arial" w:hAnsi="Arial" w:cs="Arial"/>
          <w:snapToGrid w:val="0"/>
          <w:sz w:val="22"/>
          <w:szCs w:val="22"/>
        </w:rPr>
        <w:t>Prior written consent from the child's parent or guardian to give treatment and/or medication prescribed by the child's GP.</w:t>
      </w:r>
    </w:p>
    <w:p w14:paraId="38A250A1" w14:textId="77777777" w:rsidR="00F67A54" w:rsidRPr="00610AFA" w:rsidRDefault="00F67A54" w:rsidP="00394DBC">
      <w:pPr>
        <w:widowControl w:val="0"/>
        <w:numPr>
          <w:ilvl w:val="0"/>
          <w:numId w:val="3"/>
        </w:numPr>
        <w:spacing w:line="360" w:lineRule="auto"/>
        <w:rPr>
          <w:rFonts w:ascii="Arial" w:hAnsi="Arial" w:cs="Arial"/>
          <w:snapToGrid w:val="0"/>
          <w:sz w:val="22"/>
          <w:szCs w:val="22"/>
        </w:rPr>
      </w:pPr>
      <w:r w:rsidRPr="00610AFA">
        <w:rPr>
          <w:rFonts w:ascii="Arial" w:hAnsi="Arial" w:cs="Arial"/>
          <w:snapToGrid w:val="0"/>
          <w:sz w:val="22"/>
          <w:szCs w:val="22"/>
        </w:rPr>
        <w:t>Key person to have the relevant medical training/experience, which may include those who have received appropriate instructions from parents or guardians, or who have qualifications.</w:t>
      </w:r>
    </w:p>
    <w:p w14:paraId="12E2F409" w14:textId="77777777" w:rsidR="00F67A54" w:rsidRPr="00610AFA" w:rsidRDefault="00F67A54" w:rsidP="00394DBC">
      <w:pPr>
        <w:pStyle w:val="ListParagraph"/>
        <w:widowControl w:val="0"/>
        <w:numPr>
          <w:ilvl w:val="0"/>
          <w:numId w:val="3"/>
        </w:numPr>
        <w:spacing w:line="360" w:lineRule="auto"/>
        <w:rPr>
          <w:rFonts w:ascii="Arial" w:hAnsi="Arial" w:cs="Arial"/>
          <w:snapToGrid w:val="0"/>
          <w:sz w:val="22"/>
          <w:szCs w:val="22"/>
        </w:rPr>
      </w:pPr>
      <w:r w:rsidRPr="00610AFA">
        <w:rPr>
          <w:rFonts w:ascii="Arial" w:hAnsi="Arial" w:cs="Arial"/>
          <w:snapToGrid w:val="0"/>
          <w:sz w:val="22"/>
          <w:szCs w:val="22"/>
        </w:rPr>
        <w:t>Copies of all letters relating to these children must first be sent</w:t>
      </w:r>
      <w:r w:rsidR="004B5E84">
        <w:rPr>
          <w:rFonts w:ascii="Arial" w:hAnsi="Arial" w:cs="Arial"/>
          <w:snapToGrid w:val="0"/>
          <w:sz w:val="22"/>
          <w:szCs w:val="22"/>
        </w:rPr>
        <w:t xml:space="preserve"> to</w:t>
      </w:r>
      <w:r w:rsidRPr="00610AFA">
        <w:rPr>
          <w:rFonts w:ascii="Arial" w:hAnsi="Arial" w:cs="Arial"/>
          <w:snapToGrid w:val="0"/>
          <w:sz w:val="22"/>
          <w:szCs w:val="22"/>
        </w:rPr>
        <w:t xml:space="preserve"> </w:t>
      </w:r>
      <w:r w:rsidR="00B6700C">
        <w:rPr>
          <w:rFonts w:ascii="Arial" w:hAnsi="Arial" w:cs="Arial"/>
          <w:snapToGrid w:val="0"/>
          <w:sz w:val="22"/>
          <w:szCs w:val="22"/>
        </w:rPr>
        <w:t xml:space="preserve">Willows </w:t>
      </w:r>
      <w:r w:rsidR="004B5E84" w:rsidRPr="00610AFA">
        <w:rPr>
          <w:rFonts w:ascii="Arial" w:hAnsi="Arial" w:cs="Arial"/>
          <w:snapToGrid w:val="0"/>
          <w:sz w:val="22"/>
          <w:szCs w:val="22"/>
        </w:rPr>
        <w:t xml:space="preserve">Insurance </w:t>
      </w:r>
      <w:r w:rsidR="00923808">
        <w:rPr>
          <w:rFonts w:ascii="Arial" w:hAnsi="Arial" w:cs="Arial"/>
          <w:snapToGrid w:val="0"/>
          <w:sz w:val="22"/>
          <w:szCs w:val="22"/>
        </w:rPr>
        <w:t xml:space="preserve">Company </w:t>
      </w:r>
      <w:r w:rsidR="00923808" w:rsidRPr="00610AFA">
        <w:rPr>
          <w:rFonts w:ascii="Arial" w:hAnsi="Arial" w:cs="Arial"/>
          <w:snapToGrid w:val="0"/>
          <w:sz w:val="22"/>
          <w:szCs w:val="22"/>
        </w:rPr>
        <w:t>for</w:t>
      </w:r>
      <w:r w:rsidR="004B5E84" w:rsidRPr="00610AFA">
        <w:rPr>
          <w:rFonts w:ascii="Arial" w:hAnsi="Arial" w:cs="Arial"/>
          <w:snapToGrid w:val="0"/>
          <w:sz w:val="22"/>
          <w:szCs w:val="22"/>
        </w:rPr>
        <w:t xml:space="preserve"> appraisal.</w:t>
      </w:r>
      <w:r w:rsidRPr="00610AFA">
        <w:rPr>
          <w:rFonts w:ascii="Arial" w:hAnsi="Arial" w:cs="Arial"/>
          <w:snapToGrid w:val="0"/>
          <w:sz w:val="22"/>
          <w:szCs w:val="22"/>
        </w:rPr>
        <w:t xml:space="preserve"> confirmation that the insurance has been extended will </w:t>
      </w:r>
      <w:r w:rsidR="00B6700C">
        <w:rPr>
          <w:rFonts w:ascii="Arial" w:hAnsi="Arial" w:cs="Arial"/>
          <w:snapToGrid w:val="0"/>
          <w:sz w:val="22"/>
          <w:szCs w:val="22"/>
        </w:rPr>
        <w:t xml:space="preserve">then </w:t>
      </w:r>
      <w:r w:rsidRPr="00610AFA">
        <w:rPr>
          <w:rFonts w:ascii="Arial" w:hAnsi="Arial" w:cs="Arial"/>
          <w:snapToGrid w:val="0"/>
          <w:sz w:val="22"/>
          <w:szCs w:val="22"/>
        </w:rPr>
        <w:t>be issued</w:t>
      </w:r>
      <w:r w:rsidR="00B6700C">
        <w:rPr>
          <w:rFonts w:ascii="Arial" w:hAnsi="Arial" w:cs="Arial"/>
          <w:snapToGrid w:val="0"/>
          <w:sz w:val="22"/>
          <w:szCs w:val="22"/>
        </w:rPr>
        <w:t>.</w:t>
      </w:r>
    </w:p>
    <w:p w14:paraId="049F31CB" w14:textId="77777777" w:rsidR="00425CB8" w:rsidRDefault="00425CB8" w:rsidP="00394DBC">
      <w:pPr>
        <w:widowControl w:val="0"/>
        <w:spacing w:line="360" w:lineRule="auto"/>
        <w:ind w:left="360"/>
        <w:rPr>
          <w:rFonts w:ascii="Arial" w:hAnsi="Arial" w:cs="Arial"/>
          <w:snapToGrid w:val="0"/>
          <w:sz w:val="22"/>
          <w:szCs w:val="22"/>
        </w:rPr>
      </w:pPr>
    </w:p>
    <w:p w14:paraId="7C9487A3" w14:textId="10EFEF3E" w:rsidR="004B5E84" w:rsidRDefault="00182FA9" w:rsidP="00394DBC">
      <w:pPr>
        <w:spacing w:line="360" w:lineRule="auto"/>
        <w:rPr>
          <w:rFonts w:ascii="Arial" w:hAnsi="Arial" w:cs="Arial"/>
          <w:b/>
          <w:sz w:val="22"/>
          <w:szCs w:val="22"/>
        </w:rPr>
      </w:pPr>
      <w:r w:rsidRPr="004E1095">
        <w:rPr>
          <w:rFonts w:ascii="Arial" w:hAnsi="Arial" w:cs="Arial"/>
          <w:b/>
          <w:sz w:val="22"/>
          <w:szCs w:val="22"/>
        </w:rPr>
        <w:t>Procedure</w:t>
      </w:r>
      <w:r w:rsidR="004E1095">
        <w:rPr>
          <w:rFonts w:ascii="Arial" w:hAnsi="Arial" w:cs="Arial"/>
          <w:b/>
          <w:sz w:val="22"/>
          <w:szCs w:val="22"/>
        </w:rPr>
        <w:t>s</w:t>
      </w:r>
      <w:r w:rsidRPr="004E1095">
        <w:rPr>
          <w:rFonts w:ascii="Arial" w:hAnsi="Arial" w:cs="Arial"/>
          <w:b/>
          <w:sz w:val="22"/>
          <w:szCs w:val="22"/>
        </w:rPr>
        <w:t xml:space="preserve"> for children who are sick or infectious</w:t>
      </w:r>
    </w:p>
    <w:p w14:paraId="7776D474" w14:textId="77777777" w:rsidR="009179AD" w:rsidRDefault="009179AD" w:rsidP="00394DBC">
      <w:pPr>
        <w:spacing w:line="360" w:lineRule="auto"/>
        <w:rPr>
          <w:rFonts w:ascii="Arial" w:hAnsi="Arial" w:cs="Arial"/>
          <w:b/>
          <w:sz w:val="22"/>
          <w:szCs w:val="22"/>
        </w:rPr>
      </w:pPr>
    </w:p>
    <w:p w14:paraId="35C165D9" w14:textId="76B1B105" w:rsidR="009179AD" w:rsidRPr="00021E1A" w:rsidRDefault="009179AD" w:rsidP="009179AD">
      <w:pPr>
        <w:spacing w:line="360" w:lineRule="auto"/>
        <w:rPr>
          <w:rFonts w:ascii="Arial" w:hAnsi="Arial" w:cs="Arial"/>
          <w:b/>
          <w:bCs/>
          <w:sz w:val="22"/>
          <w:szCs w:val="22"/>
        </w:rPr>
      </w:pPr>
      <w:r w:rsidRPr="00021E1A">
        <w:rPr>
          <w:rFonts w:ascii="Arial" w:hAnsi="Arial" w:cs="Arial"/>
          <w:b/>
          <w:bCs/>
          <w:sz w:val="22"/>
          <w:szCs w:val="22"/>
        </w:rPr>
        <w:t xml:space="preserve">At </w:t>
      </w:r>
      <w:r w:rsidR="00021E1A" w:rsidRPr="00021E1A">
        <w:rPr>
          <w:rFonts w:ascii="Arial" w:hAnsi="Arial" w:cs="Arial"/>
          <w:b/>
          <w:bCs/>
          <w:sz w:val="22"/>
          <w:szCs w:val="22"/>
        </w:rPr>
        <w:t>Willows,</w:t>
      </w:r>
      <w:r w:rsidRPr="00021E1A">
        <w:rPr>
          <w:rFonts w:ascii="Arial" w:hAnsi="Arial" w:cs="Arial"/>
          <w:b/>
          <w:bCs/>
          <w:sz w:val="22"/>
          <w:szCs w:val="22"/>
        </w:rPr>
        <w:t xml:space="preserve"> we ask you to keep your children at home with any contagious illnesses, we can adopt this policy to avoid spread of disease and illness throughout the setting.</w:t>
      </w:r>
    </w:p>
    <w:p w14:paraId="27A3109F" w14:textId="77777777" w:rsidR="009179AD" w:rsidRDefault="009179AD" w:rsidP="00394DBC">
      <w:pPr>
        <w:spacing w:line="360" w:lineRule="auto"/>
        <w:rPr>
          <w:rFonts w:ascii="Arial" w:hAnsi="Arial" w:cs="Arial"/>
          <w:b/>
          <w:sz w:val="22"/>
          <w:szCs w:val="22"/>
        </w:rPr>
      </w:pPr>
    </w:p>
    <w:p w14:paraId="53128261" w14:textId="77777777" w:rsidR="004E1095" w:rsidRPr="004E1095" w:rsidRDefault="004E1095" w:rsidP="00394DBC">
      <w:pPr>
        <w:spacing w:line="360" w:lineRule="auto"/>
        <w:rPr>
          <w:rFonts w:ascii="Arial" w:hAnsi="Arial" w:cs="Arial"/>
          <w:b/>
          <w:sz w:val="22"/>
          <w:szCs w:val="22"/>
        </w:rPr>
      </w:pPr>
    </w:p>
    <w:p w14:paraId="68663464" w14:textId="77777777" w:rsidR="00182FA9" w:rsidRPr="00610AFA" w:rsidRDefault="00182FA9" w:rsidP="00425CB8">
      <w:pPr>
        <w:numPr>
          <w:ilvl w:val="0"/>
          <w:numId w:val="17"/>
        </w:numPr>
        <w:spacing w:line="360" w:lineRule="auto"/>
        <w:rPr>
          <w:rFonts w:ascii="Arial" w:hAnsi="Arial" w:cs="Arial"/>
          <w:sz w:val="22"/>
          <w:szCs w:val="22"/>
        </w:rPr>
      </w:pPr>
      <w:r w:rsidRPr="00610AFA">
        <w:rPr>
          <w:rFonts w:ascii="Arial" w:hAnsi="Arial" w:cs="Arial"/>
          <w:sz w:val="22"/>
          <w:szCs w:val="22"/>
        </w:rPr>
        <w:lastRenderedPageBreak/>
        <w:t xml:space="preserve">If children appear unwell during the day – have a temperature, sickness, diarrhoea or pains, particularly in the head or stomach – the </w:t>
      </w:r>
      <w:r w:rsidR="00E6783F">
        <w:rPr>
          <w:rFonts w:ascii="Arial" w:hAnsi="Arial" w:cs="Arial"/>
          <w:sz w:val="22"/>
          <w:szCs w:val="22"/>
        </w:rPr>
        <w:t>m</w:t>
      </w:r>
      <w:r w:rsidRPr="00610AFA">
        <w:rPr>
          <w:rFonts w:ascii="Arial" w:hAnsi="Arial" w:cs="Arial"/>
          <w:sz w:val="22"/>
          <w:szCs w:val="22"/>
        </w:rPr>
        <w:t xml:space="preserve">anager calls the parents and asks them to collect the </w:t>
      </w:r>
      <w:r w:rsidR="00923808" w:rsidRPr="00610AFA">
        <w:rPr>
          <w:rFonts w:ascii="Arial" w:hAnsi="Arial" w:cs="Arial"/>
          <w:sz w:val="22"/>
          <w:szCs w:val="22"/>
        </w:rPr>
        <w:t>child or</w:t>
      </w:r>
      <w:r w:rsidRPr="00610AFA">
        <w:rPr>
          <w:rFonts w:ascii="Arial" w:hAnsi="Arial" w:cs="Arial"/>
          <w:sz w:val="22"/>
          <w:szCs w:val="22"/>
        </w:rPr>
        <w:t xml:space="preserve"> send a known carer to collect on their behalf.</w:t>
      </w:r>
    </w:p>
    <w:p w14:paraId="159A1E3C" w14:textId="77777777" w:rsidR="00182FA9" w:rsidRPr="00610AFA" w:rsidRDefault="00182FA9" w:rsidP="00425CB8">
      <w:pPr>
        <w:numPr>
          <w:ilvl w:val="0"/>
          <w:numId w:val="17"/>
        </w:numPr>
        <w:spacing w:line="360" w:lineRule="auto"/>
        <w:rPr>
          <w:rFonts w:ascii="Arial" w:hAnsi="Arial" w:cs="Arial"/>
          <w:sz w:val="22"/>
          <w:szCs w:val="22"/>
        </w:rPr>
      </w:pPr>
      <w:r w:rsidRPr="00610AFA">
        <w:rPr>
          <w:rFonts w:ascii="Arial" w:hAnsi="Arial" w:cs="Arial"/>
          <w:sz w:val="22"/>
          <w:szCs w:val="22"/>
        </w:rPr>
        <w:t>If a child has a temperature, they are kept cool, by removing top clothing, sponging their heads with cool water, but kept away from draughts.</w:t>
      </w:r>
    </w:p>
    <w:p w14:paraId="453DA994" w14:textId="77777777" w:rsidR="00182FA9" w:rsidRPr="00610AFA" w:rsidRDefault="00182FA9" w:rsidP="00425CB8">
      <w:pPr>
        <w:numPr>
          <w:ilvl w:val="0"/>
          <w:numId w:val="17"/>
        </w:numPr>
        <w:spacing w:line="360" w:lineRule="auto"/>
        <w:rPr>
          <w:rFonts w:ascii="Arial" w:hAnsi="Arial" w:cs="Arial"/>
          <w:sz w:val="22"/>
          <w:szCs w:val="22"/>
        </w:rPr>
      </w:pPr>
      <w:r w:rsidRPr="00610AFA">
        <w:rPr>
          <w:rFonts w:ascii="Arial" w:hAnsi="Arial" w:cs="Arial"/>
          <w:sz w:val="22"/>
          <w:szCs w:val="22"/>
        </w:rPr>
        <w:t>Temperature is taken using a</w:t>
      </w:r>
      <w:r w:rsidR="00200B9D">
        <w:rPr>
          <w:rFonts w:ascii="Arial" w:hAnsi="Arial" w:cs="Arial"/>
          <w:sz w:val="22"/>
          <w:szCs w:val="22"/>
        </w:rPr>
        <w:t xml:space="preserve"> digital thermometer which </w:t>
      </w:r>
      <w:r w:rsidR="00B6700C">
        <w:rPr>
          <w:rFonts w:ascii="Arial" w:hAnsi="Arial" w:cs="Arial"/>
          <w:sz w:val="22"/>
          <w:szCs w:val="22"/>
        </w:rPr>
        <w:t>are</w:t>
      </w:r>
      <w:r w:rsidRPr="00610AFA">
        <w:rPr>
          <w:rFonts w:ascii="Arial" w:hAnsi="Arial" w:cs="Arial"/>
          <w:sz w:val="22"/>
          <w:szCs w:val="22"/>
        </w:rPr>
        <w:t xml:space="preserve"> kept </w:t>
      </w:r>
      <w:r w:rsidR="00200B9D">
        <w:rPr>
          <w:rFonts w:ascii="Arial" w:hAnsi="Arial" w:cs="Arial"/>
          <w:sz w:val="22"/>
          <w:szCs w:val="22"/>
        </w:rPr>
        <w:t>in the office</w:t>
      </w:r>
      <w:r w:rsidR="00B6700C">
        <w:rPr>
          <w:rFonts w:ascii="Arial" w:hAnsi="Arial" w:cs="Arial"/>
          <w:sz w:val="22"/>
          <w:szCs w:val="22"/>
        </w:rPr>
        <w:t>, preschool room and daycare rooms</w:t>
      </w:r>
      <w:r w:rsidR="00200B9D">
        <w:rPr>
          <w:rFonts w:ascii="Arial" w:hAnsi="Arial" w:cs="Arial"/>
          <w:sz w:val="22"/>
          <w:szCs w:val="22"/>
        </w:rPr>
        <w:t>.</w:t>
      </w:r>
    </w:p>
    <w:p w14:paraId="1FDD8CFB" w14:textId="77777777" w:rsidR="00182FA9" w:rsidRPr="00610AFA" w:rsidRDefault="00182FA9" w:rsidP="00425CB8">
      <w:pPr>
        <w:numPr>
          <w:ilvl w:val="0"/>
          <w:numId w:val="17"/>
        </w:numPr>
        <w:spacing w:line="360" w:lineRule="auto"/>
        <w:rPr>
          <w:rFonts w:ascii="Arial" w:hAnsi="Arial" w:cs="Arial"/>
          <w:sz w:val="22"/>
          <w:szCs w:val="22"/>
        </w:rPr>
      </w:pPr>
      <w:r w:rsidRPr="00610AFA">
        <w:rPr>
          <w:rFonts w:ascii="Arial" w:hAnsi="Arial" w:cs="Arial"/>
          <w:sz w:val="22"/>
          <w:szCs w:val="22"/>
        </w:rPr>
        <w:t xml:space="preserve">In extreme cases of emergency </w:t>
      </w:r>
      <w:r w:rsidR="00200B9D">
        <w:rPr>
          <w:rFonts w:ascii="Arial" w:hAnsi="Arial" w:cs="Arial"/>
          <w:sz w:val="22"/>
          <w:szCs w:val="22"/>
        </w:rPr>
        <w:t xml:space="preserve">an ambulance will be </w:t>
      </w:r>
      <w:r w:rsidR="00B82584">
        <w:rPr>
          <w:rFonts w:ascii="Arial" w:hAnsi="Arial" w:cs="Arial"/>
          <w:sz w:val="22"/>
          <w:szCs w:val="22"/>
        </w:rPr>
        <w:t>called,</w:t>
      </w:r>
      <w:r w:rsidRPr="00610AFA">
        <w:rPr>
          <w:rFonts w:ascii="Arial" w:hAnsi="Arial" w:cs="Arial"/>
          <w:sz w:val="22"/>
          <w:szCs w:val="22"/>
        </w:rPr>
        <w:t xml:space="preserve"> and the parent informed.</w:t>
      </w:r>
    </w:p>
    <w:p w14:paraId="62E3A017" w14:textId="77777777" w:rsidR="00182FA9" w:rsidRPr="00610AFA" w:rsidRDefault="00182FA9" w:rsidP="00425CB8">
      <w:pPr>
        <w:numPr>
          <w:ilvl w:val="0"/>
          <w:numId w:val="17"/>
        </w:numPr>
        <w:spacing w:line="360" w:lineRule="auto"/>
        <w:rPr>
          <w:rFonts w:ascii="Arial" w:hAnsi="Arial" w:cs="Arial"/>
          <w:sz w:val="22"/>
          <w:szCs w:val="22"/>
        </w:rPr>
      </w:pPr>
      <w:r w:rsidRPr="00610AFA">
        <w:rPr>
          <w:rFonts w:ascii="Arial" w:hAnsi="Arial" w:cs="Arial"/>
          <w:sz w:val="22"/>
          <w:szCs w:val="22"/>
        </w:rPr>
        <w:t xml:space="preserve">Where children have been prescribed antibiotics, parents are asked to keep them at home for 48 hours before returning to </w:t>
      </w:r>
      <w:r w:rsidR="00C406DF" w:rsidRPr="00610AFA">
        <w:rPr>
          <w:rFonts w:ascii="Arial" w:hAnsi="Arial" w:cs="Arial"/>
          <w:sz w:val="22"/>
          <w:szCs w:val="22"/>
        </w:rPr>
        <w:t>the setting.</w:t>
      </w:r>
    </w:p>
    <w:p w14:paraId="4D404432" w14:textId="77777777" w:rsidR="00182FA9" w:rsidRDefault="00182FA9" w:rsidP="00425CB8">
      <w:pPr>
        <w:numPr>
          <w:ilvl w:val="0"/>
          <w:numId w:val="17"/>
        </w:numPr>
        <w:spacing w:line="360" w:lineRule="auto"/>
        <w:rPr>
          <w:rFonts w:ascii="Arial" w:hAnsi="Arial" w:cs="Arial"/>
          <w:sz w:val="22"/>
          <w:szCs w:val="22"/>
        </w:rPr>
      </w:pPr>
      <w:r w:rsidRPr="00610AFA">
        <w:rPr>
          <w:rFonts w:ascii="Arial" w:hAnsi="Arial" w:cs="Arial"/>
          <w:sz w:val="22"/>
          <w:szCs w:val="22"/>
        </w:rPr>
        <w:t>After diarrhoea</w:t>
      </w:r>
      <w:r w:rsidR="00810306">
        <w:rPr>
          <w:rFonts w:ascii="Arial" w:hAnsi="Arial" w:cs="Arial"/>
          <w:sz w:val="22"/>
          <w:szCs w:val="22"/>
        </w:rPr>
        <w:t>/sickness</w:t>
      </w:r>
      <w:r w:rsidRPr="00610AFA">
        <w:rPr>
          <w:rFonts w:ascii="Arial" w:hAnsi="Arial" w:cs="Arial"/>
          <w:sz w:val="22"/>
          <w:szCs w:val="22"/>
        </w:rPr>
        <w:t xml:space="preserve">, parents </w:t>
      </w:r>
      <w:r w:rsidR="00810306">
        <w:rPr>
          <w:rFonts w:ascii="Arial" w:hAnsi="Arial" w:cs="Arial"/>
          <w:sz w:val="22"/>
          <w:szCs w:val="22"/>
        </w:rPr>
        <w:t>must</w:t>
      </w:r>
      <w:r w:rsidRPr="00610AFA">
        <w:rPr>
          <w:rFonts w:ascii="Arial" w:hAnsi="Arial" w:cs="Arial"/>
          <w:sz w:val="22"/>
          <w:szCs w:val="22"/>
        </w:rPr>
        <w:t xml:space="preserve"> </w:t>
      </w:r>
      <w:r w:rsidR="00810306" w:rsidRPr="00610AFA">
        <w:rPr>
          <w:rFonts w:ascii="Arial" w:hAnsi="Arial" w:cs="Arial"/>
          <w:sz w:val="22"/>
          <w:szCs w:val="22"/>
        </w:rPr>
        <w:t>keep</w:t>
      </w:r>
      <w:r w:rsidRPr="00610AFA">
        <w:rPr>
          <w:rFonts w:ascii="Arial" w:hAnsi="Arial" w:cs="Arial"/>
          <w:sz w:val="22"/>
          <w:szCs w:val="22"/>
        </w:rPr>
        <w:t xml:space="preserve"> </w:t>
      </w:r>
      <w:r w:rsidR="00810306">
        <w:rPr>
          <w:rFonts w:ascii="Arial" w:hAnsi="Arial" w:cs="Arial"/>
          <w:sz w:val="22"/>
          <w:szCs w:val="22"/>
        </w:rPr>
        <w:t xml:space="preserve">their </w:t>
      </w:r>
      <w:r w:rsidRPr="00610AFA">
        <w:rPr>
          <w:rFonts w:ascii="Arial" w:hAnsi="Arial" w:cs="Arial"/>
          <w:sz w:val="22"/>
          <w:szCs w:val="22"/>
        </w:rPr>
        <w:t xml:space="preserve">children home for 48 hours </w:t>
      </w:r>
      <w:r w:rsidR="00810306">
        <w:rPr>
          <w:rFonts w:ascii="Arial" w:hAnsi="Arial" w:cs="Arial"/>
          <w:sz w:val="22"/>
          <w:szCs w:val="22"/>
        </w:rPr>
        <w:t>from the last bout of either diarrhoea or sickness.</w:t>
      </w:r>
      <w:r w:rsidRPr="00610AFA">
        <w:rPr>
          <w:rFonts w:ascii="Arial" w:hAnsi="Arial" w:cs="Arial"/>
          <w:sz w:val="22"/>
          <w:szCs w:val="22"/>
        </w:rPr>
        <w:t xml:space="preserve"> </w:t>
      </w:r>
    </w:p>
    <w:p w14:paraId="672509A5" w14:textId="53B332E9" w:rsidR="002C669C" w:rsidRPr="00EE6E85" w:rsidRDefault="002C669C" w:rsidP="00EE6E85">
      <w:pPr>
        <w:numPr>
          <w:ilvl w:val="0"/>
          <w:numId w:val="17"/>
        </w:numPr>
        <w:spacing w:line="360" w:lineRule="auto"/>
        <w:rPr>
          <w:rFonts w:ascii="Arial" w:hAnsi="Arial" w:cs="Arial"/>
          <w:sz w:val="22"/>
          <w:szCs w:val="22"/>
        </w:rPr>
      </w:pPr>
      <w:r w:rsidRPr="00CA2AB7">
        <w:rPr>
          <w:rFonts w:ascii="Arial" w:hAnsi="Arial" w:cs="Arial"/>
          <w:sz w:val="22"/>
          <w:szCs w:val="22"/>
        </w:rPr>
        <w:t xml:space="preserve">The nursery can refuse admittance to children who have a temperature, sickness and </w:t>
      </w:r>
      <w:r w:rsidR="00CA2AB7" w:rsidRPr="00CA2AB7">
        <w:rPr>
          <w:rFonts w:ascii="Arial" w:hAnsi="Arial" w:cs="Arial"/>
          <w:sz w:val="22"/>
          <w:szCs w:val="22"/>
        </w:rPr>
        <w:t>diarrhoea, a</w:t>
      </w:r>
      <w:r w:rsidRPr="00CA2AB7">
        <w:rPr>
          <w:rFonts w:ascii="Arial" w:hAnsi="Arial" w:cs="Arial"/>
          <w:sz w:val="22"/>
          <w:szCs w:val="22"/>
        </w:rPr>
        <w:t xml:space="preserve"> contagious infection or disease</w:t>
      </w:r>
      <w:r w:rsidR="00122CCC" w:rsidRPr="00CA2AB7">
        <w:rPr>
          <w:rFonts w:ascii="Arial" w:hAnsi="Arial" w:cs="Arial"/>
          <w:sz w:val="22"/>
          <w:szCs w:val="22"/>
        </w:rPr>
        <w:t>, or</w:t>
      </w:r>
      <w:r w:rsidR="00C40BEC" w:rsidRPr="00CA2AB7">
        <w:rPr>
          <w:rFonts w:ascii="Arial" w:hAnsi="Arial" w:cs="Arial"/>
          <w:sz w:val="22"/>
          <w:szCs w:val="22"/>
        </w:rPr>
        <w:t xml:space="preserve"> generally seem not well enough to </w:t>
      </w:r>
      <w:r w:rsidR="00CA2AB7" w:rsidRPr="00CA2AB7">
        <w:rPr>
          <w:rFonts w:ascii="Arial" w:hAnsi="Arial" w:cs="Arial"/>
          <w:sz w:val="22"/>
          <w:szCs w:val="22"/>
        </w:rPr>
        <w:t>attend nursery.</w:t>
      </w:r>
    </w:p>
    <w:p w14:paraId="4C53C89C" w14:textId="4D3CFF2B" w:rsidR="00182FA9" w:rsidRDefault="00182FA9" w:rsidP="00425CB8">
      <w:pPr>
        <w:numPr>
          <w:ilvl w:val="0"/>
          <w:numId w:val="17"/>
        </w:numPr>
        <w:spacing w:line="360" w:lineRule="auto"/>
        <w:rPr>
          <w:rFonts w:ascii="Arial" w:hAnsi="Arial" w:cs="Arial"/>
          <w:sz w:val="22"/>
          <w:szCs w:val="22"/>
        </w:rPr>
      </w:pPr>
      <w:r w:rsidRPr="00610AFA">
        <w:rPr>
          <w:rFonts w:ascii="Arial" w:hAnsi="Arial" w:cs="Arial"/>
          <w:sz w:val="22"/>
          <w:szCs w:val="22"/>
        </w:rPr>
        <w:t>The setting has a list of excludable diseases and current exclusion times</w:t>
      </w:r>
      <w:r w:rsidR="005B3C9D">
        <w:rPr>
          <w:rFonts w:ascii="Arial" w:hAnsi="Arial" w:cs="Arial"/>
          <w:sz w:val="22"/>
          <w:szCs w:val="22"/>
        </w:rPr>
        <w:t xml:space="preserve">, a copy is displayed in </w:t>
      </w:r>
      <w:r w:rsidR="00923808">
        <w:rPr>
          <w:rFonts w:ascii="Arial" w:hAnsi="Arial" w:cs="Arial"/>
          <w:sz w:val="22"/>
          <w:szCs w:val="22"/>
        </w:rPr>
        <w:t>lobby,</w:t>
      </w:r>
      <w:r w:rsidR="005B3C9D">
        <w:rPr>
          <w:rFonts w:ascii="Arial" w:hAnsi="Arial" w:cs="Arial"/>
          <w:sz w:val="22"/>
          <w:szCs w:val="22"/>
        </w:rPr>
        <w:t xml:space="preserve"> and another kept in office, “infection Control” folder. </w:t>
      </w:r>
      <w:r w:rsidR="007B505B">
        <w:rPr>
          <w:rFonts w:ascii="Arial" w:hAnsi="Arial" w:cs="Arial"/>
          <w:sz w:val="22"/>
          <w:szCs w:val="22"/>
        </w:rPr>
        <w:t>The most significant of these is currently Coronavirus (Covid 19)</w:t>
      </w:r>
      <w:r w:rsidR="005B3C9D">
        <w:rPr>
          <w:rFonts w:ascii="Arial" w:hAnsi="Arial" w:cs="Arial"/>
          <w:sz w:val="22"/>
          <w:szCs w:val="22"/>
        </w:rPr>
        <w:t xml:space="preserve">. A full list is available from </w:t>
      </w:r>
      <w:r w:rsidR="007968D0" w:rsidRPr="00EE50F3">
        <w:rPr>
          <w:rFonts w:ascii="Arial" w:hAnsi="Arial" w:cs="Arial"/>
          <w:sz w:val="22"/>
          <w:szCs w:val="22"/>
        </w:rPr>
        <w:t>UKHSA</w:t>
      </w:r>
      <w:r w:rsidR="007968D0">
        <w:rPr>
          <w:rFonts w:ascii="Arial" w:hAnsi="Arial" w:cs="Arial"/>
          <w:sz w:val="22"/>
          <w:szCs w:val="22"/>
        </w:rPr>
        <w:t xml:space="preserve">  Uk Health Security agency. </w:t>
      </w:r>
      <w:r w:rsidR="005B3C9D">
        <w:rPr>
          <w:rFonts w:ascii="Arial" w:hAnsi="Arial" w:cs="Arial"/>
          <w:sz w:val="22"/>
          <w:szCs w:val="22"/>
        </w:rPr>
        <w:t xml:space="preserve">- Exclusion table </w:t>
      </w:r>
      <w:r w:rsidR="00C406DF" w:rsidRPr="00610AFA">
        <w:rPr>
          <w:rFonts w:ascii="Arial" w:hAnsi="Arial" w:cs="Arial"/>
          <w:sz w:val="22"/>
          <w:szCs w:val="22"/>
        </w:rPr>
        <w:t xml:space="preserve">and includes </w:t>
      </w:r>
      <w:r w:rsidR="00923808">
        <w:rPr>
          <w:rFonts w:ascii="Arial" w:hAnsi="Arial" w:cs="Arial"/>
          <w:sz w:val="22"/>
          <w:szCs w:val="22"/>
        </w:rPr>
        <w:t>E. coli</w:t>
      </w:r>
      <w:r w:rsidR="005B3C9D">
        <w:rPr>
          <w:rFonts w:ascii="Arial" w:hAnsi="Arial" w:cs="Arial"/>
          <w:sz w:val="22"/>
          <w:szCs w:val="22"/>
        </w:rPr>
        <w:t>, E</w:t>
      </w:r>
      <w:r w:rsidR="00462F3E">
        <w:rPr>
          <w:rFonts w:ascii="Arial" w:hAnsi="Arial" w:cs="Arial"/>
          <w:sz w:val="22"/>
          <w:szCs w:val="22"/>
        </w:rPr>
        <w:t>b</w:t>
      </w:r>
      <w:r w:rsidR="005B3C9D">
        <w:rPr>
          <w:rFonts w:ascii="Arial" w:hAnsi="Arial" w:cs="Arial"/>
          <w:sz w:val="22"/>
          <w:szCs w:val="22"/>
        </w:rPr>
        <w:t xml:space="preserve">ola, Food poisoning, Hepatitis, </w:t>
      </w:r>
      <w:r w:rsidR="00923808">
        <w:rPr>
          <w:rFonts w:ascii="Arial" w:hAnsi="Arial" w:cs="Arial"/>
          <w:sz w:val="22"/>
          <w:szCs w:val="22"/>
        </w:rPr>
        <w:t>Meningitis</w:t>
      </w:r>
      <w:r w:rsidR="005B3C9D">
        <w:rPr>
          <w:rFonts w:ascii="Arial" w:hAnsi="Arial" w:cs="Arial"/>
          <w:sz w:val="22"/>
          <w:szCs w:val="22"/>
        </w:rPr>
        <w:t xml:space="preserve">, Tuberculosis, Typhoid, Whooping cough and </w:t>
      </w:r>
      <w:r w:rsidR="00C406DF" w:rsidRPr="00610AFA">
        <w:rPr>
          <w:rFonts w:ascii="Arial" w:hAnsi="Arial" w:cs="Arial"/>
          <w:sz w:val="22"/>
          <w:szCs w:val="22"/>
        </w:rPr>
        <w:t>common childhood illnesses such as measles</w:t>
      </w:r>
      <w:r w:rsidR="005B3C9D">
        <w:rPr>
          <w:rFonts w:ascii="Arial" w:hAnsi="Arial" w:cs="Arial"/>
          <w:sz w:val="22"/>
          <w:szCs w:val="22"/>
        </w:rPr>
        <w:t>, mumps and rubella</w:t>
      </w:r>
      <w:r w:rsidR="00C406DF" w:rsidRPr="00610AFA">
        <w:rPr>
          <w:rFonts w:ascii="Arial" w:hAnsi="Arial" w:cs="Arial"/>
          <w:sz w:val="22"/>
          <w:szCs w:val="22"/>
        </w:rPr>
        <w:t>.</w:t>
      </w:r>
    </w:p>
    <w:p w14:paraId="6A7F67CE" w14:textId="77777777" w:rsidR="00EE50F3" w:rsidRDefault="00EE50F3" w:rsidP="00EE50F3">
      <w:pPr>
        <w:pStyle w:val="Heading1"/>
        <w:numPr>
          <w:ilvl w:val="0"/>
          <w:numId w:val="17"/>
        </w:numPr>
        <w:spacing w:before="0" w:after="0" w:line="360" w:lineRule="auto"/>
        <w:jc w:val="both"/>
        <w:rPr>
          <w:rFonts w:eastAsia="Arial"/>
          <w:color w:val="FF0000"/>
          <w:sz w:val="22"/>
          <w:szCs w:val="22"/>
        </w:rPr>
      </w:pPr>
    </w:p>
    <w:p w14:paraId="02C697D6" w14:textId="77777777" w:rsidR="00EE50F3" w:rsidRDefault="00EE50F3" w:rsidP="00EE50F3">
      <w:pPr>
        <w:pStyle w:val="Heading1"/>
        <w:numPr>
          <w:ilvl w:val="0"/>
          <w:numId w:val="17"/>
        </w:numPr>
        <w:spacing w:before="0" w:after="0" w:line="360" w:lineRule="auto"/>
        <w:jc w:val="both"/>
        <w:rPr>
          <w:rFonts w:eastAsia="Arial"/>
          <w:color w:val="FF0000"/>
          <w:sz w:val="22"/>
          <w:szCs w:val="22"/>
        </w:rPr>
      </w:pPr>
    </w:p>
    <w:p w14:paraId="0978904A" w14:textId="34BE476B" w:rsidR="00EE50F3" w:rsidRPr="0016796B" w:rsidRDefault="00EE50F3" w:rsidP="00EE50F3">
      <w:pPr>
        <w:pStyle w:val="Heading1"/>
        <w:numPr>
          <w:ilvl w:val="0"/>
          <w:numId w:val="17"/>
        </w:numPr>
        <w:spacing w:before="0" w:after="0" w:line="360" w:lineRule="auto"/>
        <w:jc w:val="both"/>
        <w:rPr>
          <w:rFonts w:eastAsia="Arial"/>
          <w:sz w:val="22"/>
          <w:szCs w:val="22"/>
        </w:rPr>
      </w:pPr>
      <w:r w:rsidRPr="0016796B">
        <w:rPr>
          <w:rFonts w:eastAsia="Arial"/>
          <w:sz w:val="22"/>
          <w:szCs w:val="22"/>
        </w:rPr>
        <w:t xml:space="preserve">Notifiable diseases and infection control </w:t>
      </w:r>
    </w:p>
    <w:p w14:paraId="7144108A" w14:textId="77777777" w:rsidR="00EE50F3" w:rsidRDefault="00EE50F3" w:rsidP="00EE50F3">
      <w:pPr>
        <w:pStyle w:val="Heading1"/>
        <w:numPr>
          <w:ilvl w:val="0"/>
          <w:numId w:val="17"/>
        </w:numPr>
        <w:spacing w:before="0" w:after="0" w:line="360" w:lineRule="auto"/>
        <w:jc w:val="both"/>
        <w:rPr>
          <w:rFonts w:eastAsia="Arial"/>
          <w:color w:val="FF0000"/>
          <w:sz w:val="22"/>
          <w:szCs w:val="22"/>
        </w:rPr>
      </w:pPr>
      <w:r>
        <w:rPr>
          <w:rFonts w:eastAsia="Arial"/>
          <w:color w:val="FF0000"/>
          <w:sz w:val="22"/>
          <w:szCs w:val="22"/>
        </w:rPr>
        <w:t xml:space="preserve"> </w:t>
      </w:r>
    </w:p>
    <w:p w14:paraId="5B3B7E09" w14:textId="77777777" w:rsidR="00EE50F3" w:rsidRDefault="00EE50F3" w:rsidP="00EE50F3">
      <w:pPr>
        <w:pStyle w:val="Heading1"/>
        <w:numPr>
          <w:ilvl w:val="0"/>
          <w:numId w:val="17"/>
        </w:numPr>
        <w:spacing w:before="0" w:after="0" w:line="360" w:lineRule="auto"/>
        <w:jc w:val="both"/>
        <w:rPr>
          <w:rFonts w:eastAsia="Arial"/>
          <w:b w:val="0"/>
          <w:bCs w:val="0"/>
          <w:color w:val="262626" w:themeColor="text1" w:themeTint="D9"/>
          <w:sz w:val="22"/>
          <w:szCs w:val="22"/>
        </w:rPr>
      </w:pPr>
      <w:r>
        <w:rPr>
          <w:rFonts w:eastAsia="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145EFB82" w14:textId="77777777" w:rsidR="00EE50F3" w:rsidRPr="0016796B" w:rsidRDefault="00EE50F3" w:rsidP="00EE50F3">
      <w:pPr>
        <w:pStyle w:val="Heading1"/>
        <w:numPr>
          <w:ilvl w:val="0"/>
          <w:numId w:val="17"/>
        </w:numPr>
        <w:spacing w:before="0" w:after="0" w:line="360" w:lineRule="auto"/>
        <w:jc w:val="both"/>
        <w:rPr>
          <w:rFonts w:eastAsia="Arial"/>
          <w:b w:val="0"/>
          <w:bCs w:val="0"/>
          <w:sz w:val="22"/>
          <w:szCs w:val="22"/>
        </w:rPr>
      </w:pPr>
      <w:r w:rsidRPr="0016796B">
        <w:rPr>
          <w:rFonts w:eastAsia="Arial"/>
          <w:b w:val="0"/>
          <w:bCs w:val="0"/>
          <w:sz w:val="22"/>
          <w:szCs w:val="22"/>
        </w:rPr>
        <w:t xml:space="preserve"> </w:t>
      </w:r>
    </w:p>
    <w:p w14:paraId="1AE374B5" w14:textId="77777777" w:rsidR="00EE50F3" w:rsidRPr="0016796B" w:rsidRDefault="00EE50F3" w:rsidP="00EE50F3">
      <w:pPr>
        <w:pStyle w:val="Heading1"/>
        <w:numPr>
          <w:ilvl w:val="0"/>
          <w:numId w:val="17"/>
        </w:numPr>
        <w:spacing w:before="0" w:after="0" w:line="360" w:lineRule="auto"/>
        <w:jc w:val="both"/>
        <w:rPr>
          <w:rFonts w:eastAsia="Arial"/>
          <w:b w:val="0"/>
          <w:bCs w:val="0"/>
          <w:sz w:val="22"/>
          <w:szCs w:val="22"/>
        </w:rPr>
      </w:pPr>
      <w:r w:rsidRPr="0016796B">
        <w:rPr>
          <w:rFonts w:eastAsia="Arial"/>
          <w:b w:val="0"/>
          <w:bCs w:val="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23010C5D" w14:textId="77777777" w:rsidR="00EE50F3" w:rsidRPr="0016796B" w:rsidRDefault="00EE50F3" w:rsidP="00EE50F3">
      <w:pPr>
        <w:pStyle w:val="Heading1"/>
        <w:numPr>
          <w:ilvl w:val="0"/>
          <w:numId w:val="17"/>
        </w:numPr>
        <w:spacing w:before="0" w:after="0" w:line="360" w:lineRule="auto"/>
        <w:jc w:val="both"/>
        <w:rPr>
          <w:rFonts w:eastAsia="Arial"/>
          <w:b w:val="0"/>
          <w:bCs w:val="0"/>
          <w:sz w:val="22"/>
          <w:szCs w:val="22"/>
        </w:rPr>
      </w:pPr>
      <w:r w:rsidRPr="0016796B">
        <w:rPr>
          <w:rFonts w:eastAsia="Arial"/>
          <w:b w:val="0"/>
          <w:bCs w:val="0"/>
          <w:sz w:val="22"/>
          <w:szCs w:val="22"/>
        </w:rPr>
        <w:t xml:space="preserve"> </w:t>
      </w:r>
    </w:p>
    <w:p w14:paraId="7A43FFA2" w14:textId="77777777" w:rsidR="00EE50F3" w:rsidRPr="0016796B" w:rsidRDefault="00EE50F3" w:rsidP="00EE50F3">
      <w:pPr>
        <w:pStyle w:val="Heading1"/>
        <w:numPr>
          <w:ilvl w:val="0"/>
          <w:numId w:val="17"/>
        </w:numPr>
        <w:spacing w:before="0" w:after="0" w:line="360" w:lineRule="auto"/>
        <w:jc w:val="both"/>
        <w:rPr>
          <w:rFonts w:eastAsia="Arial"/>
          <w:b w:val="0"/>
          <w:bCs w:val="0"/>
          <w:sz w:val="22"/>
          <w:szCs w:val="22"/>
        </w:rPr>
      </w:pPr>
      <w:r w:rsidRPr="0016796B">
        <w:rPr>
          <w:rFonts w:eastAsia="Arial"/>
          <w:b w:val="0"/>
          <w:bCs w:val="0"/>
          <w:sz w:val="22"/>
          <w:szCs w:val="22"/>
        </w:rPr>
        <w:t xml:space="preserve">In the case of an outbreak of a notifiable disease which has been confirmed by a medical professional, the setting manager will seek further advice from the UKHSA, if not already contacted by them. </w:t>
      </w:r>
    </w:p>
    <w:p w14:paraId="1DB2DE5E" w14:textId="77777777" w:rsidR="00EE50F3" w:rsidRDefault="00EE50F3" w:rsidP="00EE50F3">
      <w:pPr>
        <w:pStyle w:val="Heading1"/>
        <w:numPr>
          <w:ilvl w:val="0"/>
          <w:numId w:val="17"/>
        </w:numPr>
        <w:spacing w:before="0" w:after="0" w:line="360" w:lineRule="auto"/>
        <w:jc w:val="both"/>
        <w:rPr>
          <w:rFonts w:eastAsia="Arial"/>
          <w:b w:val="0"/>
          <w:bCs w:val="0"/>
          <w:color w:val="FF0000"/>
          <w:sz w:val="22"/>
          <w:szCs w:val="22"/>
        </w:rPr>
      </w:pPr>
      <w:r>
        <w:rPr>
          <w:rFonts w:eastAsia="Arial"/>
          <w:b w:val="0"/>
          <w:bCs w:val="0"/>
          <w:color w:val="FF0000"/>
          <w:sz w:val="22"/>
          <w:szCs w:val="22"/>
        </w:rPr>
        <w:t xml:space="preserve"> </w:t>
      </w:r>
    </w:p>
    <w:p w14:paraId="4101652C" w14:textId="096EAA84" w:rsidR="00B61690" w:rsidRPr="0060701F" w:rsidRDefault="00EE50F3" w:rsidP="0060701F">
      <w:pPr>
        <w:pStyle w:val="ListParagraph"/>
        <w:numPr>
          <w:ilvl w:val="0"/>
          <w:numId w:val="17"/>
        </w:numPr>
        <w:spacing w:before="120" w:after="120" w:line="360" w:lineRule="auto"/>
        <w:jc w:val="both"/>
        <w:rPr>
          <w:rFonts w:ascii="Arial" w:hAnsi="Arial" w:cs="Arial"/>
          <w:sz w:val="22"/>
          <w:szCs w:val="22"/>
        </w:rPr>
      </w:pPr>
      <w:r w:rsidRPr="00EE50F3">
        <w:rPr>
          <w:rFonts w:ascii="Arial" w:hAnsi="Arial" w:cs="Arial"/>
          <w:sz w:val="22"/>
          <w:szCs w:val="22"/>
        </w:rPr>
        <w:t>The setting manager has a list of notifiable diseases and contacts the UK Health Security Agency(UKHSA), Ofsted, in the event of an outbreak.</w:t>
      </w:r>
    </w:p>
    <w:p w14:paraId="4B99056E" w14:textId="77777777" w:rsidR="00B61690" w:rsidRPr="00610AFA" w:rsidRDefault="00B61690" w:rsidP="00B61690">
      <w:pPr>
        <w:pStyle w:val="ListParagraph"/>
        <w:spacing w:line="360" w:lineRule="auto"/>
        <w:rPr>
          <w:rFonts w:ascii="Arial" w:hAnsi="Arial" w:cs="Arial"/>
          <w:sz w:val="22"/>
          <w:szCs w:val="22"/>
        </w:rPr>
      </w:pPr>
    </w:p>
    <w:p w14:paraId="1299C43A" w14:textId="77777777" w:rsidR="00182FA9" w:rsidRPr="00610AFA" w:rsidRDefault="00182FA9" w:rsidP="00394DBC">
      <w:pPr>
        <w:spacing w:line="360" w:lineRule="auto"/>
        <w:ind w:left="357"/>
        <w:rPr>
          <w:rFonts w:ascii="Arial" w:hAnsi="Arial" w:cs="Arial"/>
          <w:sz w:val="22"/>
          <w:szCs w:val="22"/>
        </w:rPr>
      </w:pPr>
    </w:p>
    <w:p w14:paraId="4DDBEF00" w14:textId="77777777" w:rsidR="007B505B" w:rsidRDefault="007B505B" w:rsidP="007B505B">
      <w:pPr>
        <w:spacing w:line="360" w:lineRule="auto"/>
        <w:rPr>
          <w:rFonts w:ascii="Arial" w:hAnsi="Arial" w:cs="Arial"/>
          <w:sz w:val="22"/>
          <w:szCs w:val="22"/>
        </w:rPr>
      </w:pPr>
    </w:p>
    <w:p w14:paraId="419B5402" w14:textId="77777777" w:rsidR="00951E32" w:rsidRPr="007B505B" w:rsidRDefault="007B505B" w:rsidP="007B505B">
      <w:pPr>
        <w:spacing w:line="360" w:lineRule="auto"/>
        <w:rPr>
          <w:rFonts w:ascii="Arial" w:hAnsi="Arial" w:cs="Arial"/>
          <w:b/>
          <w:bCs/>
          <w:sz w:val="22"/>
          <w:szCs w:val="22"/>
        </w:rPr>
      </w:pPr>
      <w:r w:rsidRPr="007B505B">
        <w:rPr>
          <w:rFonts w:ascii="Arial" w:hAnsi="Arial" w:cs="Arial"/>
          <w:b/>
          <w:bCs/>
          <w:sz w:val="22"/>
          <w:szCs w:val="22"/>
        </w:rPr>
        <w:t>H</w:t>
      </w:r>
      <w:r w:rsidR="00182FA9" w:rsidRPr="007B505B">
        <w:rPr>
          <w:rFonts w:ascii="Arial" w:hAnsi="Arial" w:cs="Arial"/>
          <w:b/>
          <w:bCs/>
          <w:sz w:val="22"/>
          <w:szCs w:val="22"/>
        </w:rPr>
        <w:t xml:space="preserve">ygiene precautions for dealing with </w:t>
      </w:r>
      <w:r>
        <w:rPr>
          <w:rFonts w:ascii="Arial" w:hAnsi="Arial" w:cs="Arial"/>
          <w:b/>
          <w:bCs/>
          <w:sz w:val="22"/>
          <w:szCs w:val="22"/>
        </w:rPr>
        <w:t>infectious diseases</w:t>
      </w:r>
      <w:r w:rsidR="00182FA9" w:rsidRPr="007B505B">
        <w:rPr>
          <w:rFonts w:ascii="Arial" w:hAnsi="Arial" w:cs="Arial"/>
          <w:b/>
          <w:bCs/>
          <w:sz w:val="22"/>
          <w:szCs w:val="22"/>
        </w:rPr>
        <w:t xml:space="preserve"> are the same for </w:t>
      </w:r>
      <w:r>
        <w:rPr>
          <w:rFonts w:ascii="Arial" w:hAnsi="Arial" w:cs="Arial"/>
          <w:b/>
          <w:bCs/>
          <w:sz w:val="22"/>
          <w:szCs w:val="22"/>
        </w:rPr>
        <w:t xml:space="preserve">both </w:t>
      </w:r>
      <w:r w:rsidR="00182FA9" w:rsidRPr="007B505B">
        <w:rPr>
          <w:rFonts w:ascii="Arial" w:hAnsi="Arial" w:cs="Arial"/>
          <w:b/>
          <w:bCs/>
          <w:sz w:val="22"/>
          <w:szCs w:val="22"/>
        </w:rPr>
        <w:t>children and adults.</w:t>
      </w:r>
    </w:p>
    <w:p w14:paraId="1BB29F4A" w14:textId="77777777" w:rsidR="00182FA9" w:rsidRPr="00610AFA" w:rsidRDefault="00182FA9" w:rsidP="00425CB8">
      <w:pPr>
        <w:numPr>
          <w:ilvl w:val="0"/>
          <w:numId w:val="19"/>
        </w:numPr>
        <w:spacing w:line="360" w:lineRule="auto"/>
        <w:rPr>
          <w:rFonts w:ascii="Arial" w:hAnsi="Arial" w:cs="Arial"/>
          <w:sz w:val="22"/>
          <w:szCs w:val="22"/>
        </w:rPr>
      </w:pPr>
      <w:r w:rsidRPr="00610AFA">
        <w:rPr>
          <w:rFonts w:ascii="Arial" w:hAnsi="Arial" w:cs="Arial"/>
          <w:sz w:val="22"/>
          <w:szCs w:val="22"/>
        </w:rPr>
        <w:t xml:space="preserve">Single use vinyl gloves are worn when changing children’s nappies, pants and clothing that are soiled with </w:t>
      </w:r>
      <w:r w:rsidR="00820439">
        <w:rPr>
          <w:rFonts w:ascii="Arial" w:hAnsi="Arial" w:cs="Arial"/>
          <w:sz w:val="22"/>
          <w:szCs w:val="22"/>
        </w:rPr>
        <w:t>any bodily fluid.</w:t>
      </w:r>
    </w:p>
    <w:p w14:paraId="18ED049A" w14:textId="77777777" w:rsidR="00182FA9" w:rsidRPr="00610AFA" w:rsidRDefault="00182FA9" w:rsidP="00425CB8">
      <w:pPr>
        <w:numPr>
          <w:ilvl w:val="0"/>
          <w:numId w:val="19"/>
        </w:numPr>
        <w:spacing w:line="360" w:lineRule="auto"/>
        <w:rPr>
          <w:rFonts w:ascii="Arial" w:hAnsi="Arial" w:cs="Arial"/>
          <w:sz w:val="22"/>
          <w:szCs w:val="22"/>
        </w:rPr>
      </w:pPr>
      <w:r w:rsidRPr="00610AFA">
        <w:rPr>
          <w:rFonts w:ascii="Arial" w:hAnsi="Arial" w:cs="Arial"/>
          <w:sz w:val="22"/>
          <w:szCs w:val="22"/>
        </w:rPr>
        <w:t>Protective rubber gloves are used for cleaning/sluicing clothing after changing.</w:t>
      </w:r>
    </w:p>
    <w:p w14:paraId="52FC625B" w14:textId="77777777" w:rsidR="00182FA9" w:rsidRPr="00610AFA" w:rsidRDefault="00182FA9" w:rsidP="00425CB8">
      <w:pPr>
        <w:numPr>
          <w:ilvl w:val="0"/>
          <w:numId w:val="19"/>
        </w:numPr>
        <w:spacing w:line="360" w:lineRule="auto"/>
        <w:rPr>
          <w:rFonts w:ascii="Arial" w:hAnsi="Arial" w:cs="Arial"/>
          <w:sz w:val="22"/>
          <w:szCs w:val="22"/>
        </w:rPr>
      </w:pPr>
      <w:r w:rsidRPr="00610AFA">
        <w:rPr>
          <w:rFonts w:ascii="Arial" w:hAnsi="Arial" w:cs="Arial"/>
          <w:sz w:val="22"/>
          <w:szCs w:val="22"/>
        </w:rPr>
        <w:t>Soiled clothing is rinsed and either bagged for parents to collect or laundered in the nursery.</w:t>
      </w:r>
    </w:p>
    <w:p w14:paraId="6E3B06ED" w14:textId="77777777" w:rsidR="00182FA9" w:rsidRDefault="00182FA9" w:rsidP="00425CB8">
      <w:pPr>
        <w:numPr>
          <w:ilvl w:val="0"/>
          <w:numId w:val="19"/>
        </w:numPr>
        <w:spacing w:line="360" w:lineRule="auto"/>
        <w:rPr>
          <w:rFonts w:ascii="Arial" w:hAnsi="Arial" w:cs="Arial"/>
          <w:sz w:val="22"/>
          <w:szCs w:val="22"/>
        </w:rPr>
      </w:pPr>
      <w:r w:rsidRPr="00610AFA">
        <w:rPr>
          <w:rFonts w:ascii="Arial" w:hAnsi="Arial" w:cs="Arial"/>
          <w:sz w:val="22"/>
          <w:szCs w:val="22"/>
        </w:rPr>
        <w:t>Spills of blood, urine, faeces or vomit are cleared using mild</w:t>
      </w:r>
      <w:r w:rsidR="00E6783F">
        <w:rPr>
          <w:rFonts w:ascii="Arial" w:hAnsi="Arial" w:cs="Arial"/>
          <w:sz w:val="22"/>
          <w:szCs w:val="22"/>
        </w:rPr>
        <w:t xml:space="preserve"> disinfectant solution;</w:t>
      </w:r>
      <w:r w:rsidRPr="00610AFA">
        <w:rPr>
          <w:rFonts w:ascii="Arial" w:hAnsi="Arial" w:cs="Arial"/>
          <w:sz w:val="22"/>
          <w:szCs w:val="22"/>
        </w:rPr>
        <w:t xml:space="preserve"> cloths used are disposed of with the clinical waste.</w:t>
      </w:r>
    </w:p>
    <w:p w14:paraId="2061FE8D" w14:textId="77777777" w:rsidR="00820439" w:rsidRDefault="00820439" w:rsidP="00425CB8">
      <w:pPr>
        <w:numPr>
          <w:ilvl w:val="0"/>
          <w:numId w:val="19"/>
        </w:numPr>
        <w:spacing w:line="360" w:lineRule="auto"/>
        <w:rPr>
          <w:rFonts w:ascii="Arial" w:hAnsi="Arial" w:cs="Arial"/>
          <w:sz w:val="22"/>
          <w:szCs w:val="22"/>
        </w:rPr>
      </w:pPr>
      <w:r>
        <w:rPr>
          <w:rFonts w:ascii="Arial" w:hAnsi="Arial" w:cs="Arial"/>
          <w:sz w:val="22"/>
          <w:szCs w:val="22"/>
        </w:rPr>
        <w:t xml:space="preserve">All children must be well before attending </w:t>
      </w:r>
      <w:r w:rsidR="00923808">
        <w:rPr>
          <w:rFonts w:ascii="Arial" w:hAnsi="Arial" w:cs="Arial"/>
          <w:sz w:val="22"/>
          <w:szCs w:val="22"/>
        </w:rPr>
        <w:t>Willows;</w:t>
      </w:r>
      <w:r>
        <w:rPr>
          <w:rFonts w:ascii="Arial" w:hAnsi="Arial" w:cs="Arial"/>
          <w:sz w:val="22"/>
          <w:szCs w:val="22"/>
        </w:rPr>
        <w:t xml:space="preserve"> </w:t>
      </w:r>
      <w:r w:rsidR="00D07E74">
        <w:rPr>
          <w:rFonts w:ascii="Arial" w:hAnsi="Arial" w:cs="Arial"/>
          <w:sz w:val="22"/>
          <w:szCs w:val="22"/>
        </w:rPr>
        <w:t>however,</w:t>
      </w:r>
      <w:r>
        <w:rPr>
          <w:rFonts w:ascii="Arial" w:hAnsi="Arial" w:cs="Arial"/>
          <w:sz w:val="22"/>
          <w:szCs w:val="22"/>
        </w:rPr>
        <w:t xml:space="preserve"> temperatures are taken on arrival.</w:t>
      </w:r>
    </w:p>
    <w:p w14:paraId="40DDC336" w14:textId="77777777" w:rsidR="00820439" w:rsidRDefault="00820439" w:rsidP="00425CB8">
      <w:pPr>
        <w:numPr>
          <w:ilvl w:val="0"/>
          <w:numId w:val="19"/>
        </w:numPr>
        <w:spacing w:line="360" w:lineRule="auto"/>
        <w:rPr>
          <w:rFonts w:ascii="Arial" w:hAnsi="Arial" w:cs="Arial"/>
          <w:sz w:val="22"/>
          <w:szCs w:val="22"/>
        </w:rPr>
      </w:pPr>
      <w:r>
        <w:rPr>
          <w:rFonts w:ascii="Arial" w:hAnsi="Arial" w:cs="Arial"/>
          <w:sz w:val="22"/>
          <w:szCs w:val="22"/>
        </w:rPr>
        <w:t>Hands are washed on arrival and regularly throughout the day, this applies to everyone staff and children alike.</w:t>
      </w:r>
    </w:p>
    <w:p w14:paraId="038CD443" w14:textId="77777777" w:rsidR="00820439" w:rsidRDefault="00820439" w:rsidP="00425CB8">
      <w:pPr>
        <w:numPr>
          <w:ilvl w:val="0"/>
          <w:numId w:val="19"/>
        </w:numPr>
        <w:spacing w:line="360" w:lineRule="auto"/>
        <w:rPr>
          <w:rFonts w:ascii="Arial" w:hAnsi="Arial" w:cs="Arial"/>
          <w:sz w:val="22"/>
          <w:szCs w:val="22"/>
        </w:rPr>
      </w:pPr>
      <w:r>
        <w:rPr>
          <w:rFonts w:ascii="Arial" w:hAnsi="Arial" w:cs="Arial"/>
          <w:sz w:val="22"/>
          <w:szCs w:val="22"/>
        </w:rPr>
        <w:t>Staff are encouraged to keep good distances between each other and wear masks when appropriate or moving between rooms</w:t>
      </w:r>
    </w:p>
    <w:p w14:paraId="6282CA2E" w14:textId="77777777" w:rsidR="00182FA9" w:rsidRDefault="00182FA9" w:rsidP="00425CB8">
      <w:pPr>
        <w:numPr>
          <w:ilvl w:val="0"/>
          <w:numId w:val="19"/>
        </w:numPr>
        <w:spacing w:line="360" w:lineRule="auto"/>
        <w:rPr>
          <w:rFonts w:ascii="Arial" w:hAnsi="Arial" w:cs="Arial"/>
          <w:sz w:val="22"/>
          <w:szCs w:val="22"/>
        </w:rPr>
      </w:pPr>
      <w:r w:rsidRPr="00610AFA">
        <w:rPr>
          <w:rFonts w:ascii="Arial" w:hAnsi="Arial" w:cs="Arial"/>
          <w:sz w:val="22"/>
          <w:szCs w:val="22"/>
        </w:rPr>
        <w:t xml:space="preserve">Tables and other furniture, </w:t>
      </w:r>
      <w:r w:rsidR="00820439">
        <w:rPr>
          <w:rFonts w:ascii="Arial" w:hAnsi="Arial" w:cs="Arial"/>
          <w:sz w:val="22"/>
          <w:szCs w:val="22"/>
        </w:rPr>
        <w:t xml:space="preserve">doors, worktops, handles, toys games etc are cleaned with antibacterial solutions and disinfectants. Soft furnishings are kept to minimum and </w:t>
      </w:r>
      <w:r w:rsidRPr="00610AFA">
        <w:rPr>
          <w:rFonts w:ascii="Arial" w:hAnsi="Arial" w:cs="Arial"/>
          <w:sz w:val="22"/>
          <w:szCs w:val="22"/>
        </w:rPr>
        <w:t>are cleaned using a disinfectant</w:t>
      </w:r>
      <w:r w:rsidR="00820439">
        <w:rPr>
          <w:rFonts w:ascii="Arial" w:hAnsi="Arial" w:cs="Arial"/>
          <w:sz w:val="22"/>
          <w:szCs w:val="22"/>
        </w:rPr>
        <w:t xml:space="preserve"> spray.</w:t>
      </w:r>
    </w:p>
    <w:p w14:paraId="365A7A28" w14:textId="77777777" w:rsidR="00425CB8" w:rsidRPr="00360CA8" w:rsidRDefault="00B61690" w:rsidP="008C6697">
      <w:pPr>
        <w:numPr>
          <w:ilvl w:val="0"/>
          <w:numId w:val="19"/>
        </w:numPr>
        <w:spacing w:line="360" w:lineRule="auto"/>
        <w:rPr>
          <w:sz w:val="22"/>
          <w:szCs w:val="22"/>
        </w:rPr>
      </w:pPr>
      <w:r w:rsidRPr="00B61690">
        <w:rPr>
          <w:rFonts w:ascii="Arial" w:hAnsi="Arial" w:cs="Arial"/>
          <w:sz w:val="22"/>
          <w:szCs w:val="22"/>
        </w:rPr>
        <w:t xml:space="preserve">Use of PPE personal protective equipment to minimise or eliminate </w:t>
      </w:r>
      <w:r>
        <w:rPr>
          <w:rFonts w:ascii="Arial" w:hAnsi="Arial" w:cs="Arial"/>
          <w:sz w:val="22"/>
          <w:szCs w:val="22"/>
        </w:rPr>
        <w:t>contagion</w:t>
      </w:r>
    </w:p>
    <w:p w14:paraId="281C8D4E" w14:textId="77777777" w:rsidR="009567D2" w:rsidRDefault="009567D2" w:rsidP="00360CA8">
      <w:pPr>
        <w:pStyle w:val="Heading1"/>
        <w:spacing w:before="0" w:after="0" w:line="360" w:lineRule="auto"/>
        <w:ind w:left="110"/>
        <w:jc w:val="both"/>
        <w:rPr>
          <w:rFonts w:eastAsia="Arial"/>
          <w:b w:val="0"/>
          <w:bCs w:val="0"/>
          <w:i/>
          <w:iCs/>
          <w:sz w:val="22"/>
          <w:szCs w:val="22"/>
        </w:rPr>
      </w:pPr>
    </w:p>
    <w:p w14:paraId="09E86B64" w14:textId="30723308" w:rsidR="00360CA8" w:rsidRPr="00360CA8" w:rsidRDefault="00360CA8" w:rsidP="00360CA8">
      <w:pPr>
        <w:pStyle w:val="Heading1"/>
        <w:spacing w:before="0" w:after="0" w:line="360" w:lineRule="auto"/>
        <w:ind w:left="110"/>
        <w:jc w:val="both"/>
        <w:rPr>
          <w:rFonts w:eastAsia="Arial"/>
          <w:b w:val="0"/>
          <w:bCs w:val="0"/>
          <w:i/>
          <w:iCs/>
          <w:sz w:val="22"/>
          <w:szCs w:val="22"/>
          <w:lang w:val="en-US"/>
        </w:rPr>
      </w:pPr>
      <w:r w:rsidRPr="00360CA8">
        <w:rPr>
          <w:rFonts w:eastAsia="Arial"/>
          <w:b w:val="0"/>
          <w:bCs w:val="0"/>
          <w:i/>
          <w:iCs/>
          <w:sz w:val="22"/>
          <w:szCs w:val="22"/>
        </w:rPr>
        <w:t xml:space="preserve">Handwashing </w:t>
      </w:r>
      <w:r w:rsidRPr="00360CA8">
        <w:rPr>
          <w:rFonts w:eastAsia="Arial"/>
          <w:b w:val="0"/>
          <w:bCs w:val="0"/>
          <w:i/>
          <w:iCs/>
          <w:sz w:val="22"/>
          <w:szCs w:val="22"/>
          <w:lang w:val="en-US"/>
        </w:rPr>
        <w:t xml:space="preserve"> </w:t>
      </w:r>
    </w:p>
    <w:p w14:paraId="5831FE3E" w14:textId="77777777" w:rsidR="009567D2" w:rsidRDefault="009567D2" w:rsidP="00360CA8">
      <w:pPr>
        <w:pStyle w:val="Heading1"/>
        <w:spacing w:before="0" w:after="0" w:line="360" w:lineRule="auto"/>
        <w:ind w:left="110"/>
        <w:jc w:val="both"/>
        <w:rPr>
          <w:rFonts w:eastAsia="Arial"/>
          <w:b w:val="0"/>
          <w:bCs w:val="0"/>
          <w:i/>
          <w:iCs/>
          <w:sz w:val="22"/>
          <w:szCs w:val="22"/>
        </w:rPr>
      </w:pPr>
    </w:p>
    <w:p w14:paraId="346C9FE3" w14:textId="6A65A32E" w:rsidR="00360CA8" w:rsidRPr="00360CA8" w:rsidRDefault="00360CA8" w:rsidP="00360CA8">
      <w:pPr>
        <w:pStyle w:val="Heading1"/>
        <w:spacing w:before="0" w:after="0" w:line="360" w:lineRule="auto"/>
        <w:ind w:left="110"/>
        <w:jc w:val="both"/>
        <w:rPr>
          <w:rFonts w:eastAsia="Arial"/>
          <w:b w:val="0"/>
          <w:bCs w:val="0"/>
          <w:i/>
          <w:iCs/>
          <w:sz w:val="22"/>
          <w:szCs w:val="22"/>
          <w:lang w:val="en-US"/>
        </w:rPr>
      </w:pPr>
      <w:r w:rsidRPr="00360CA8">
        <w:rPr>
          <w:rFonts w:eastAsia="Arial"/>
          <w:b w:val="0"/>
          <w:bCs w:val="0"/>
          <w:i/>
          <w:iCs/>
          <w:sz w:val="22"/>
          <w:szCs w:val="22"/>
        </w:rPr>
        <w:t xml:space="preserve">Handwashing is a crucial infection control measure which reduces the spread of illness. Adults, children and young people should regularly wash their hands, and increase this where there is an infection outbreak. </w:t>
      </w:r>
      <w:r w:rsidRPr="00360CA8">
        <w:rPr>
          <w:rFonts w:eastAsia="Arial"/>
          <w:b w:val="0"/>
          <w:bCs w:val="0"/>
          <w:i/>
          <w:iCs/>
          <w:sz w:val="22"/>
          <w:szCs w:val="22"/>
          <w:lang w:val="en-US"/>
        </w:rPr>
        <w:t xml:space="preserve"> </w:t>
      </w:r>
    </w:p>
    <w:p w14:paraId="463EA905" w14:textId="77777777" w:rsidR="00360CA8" w:rsidRPr="00360CA8" w:rsidRDefault="00360CA8" w:rsidP="00360CA8">
      <w:pPr>
        <w:pStyle w:val="Heading1"/>
        <w:spacing w:before="0" w:after="0" w:line="360" w:lineRule="auto"/>
        <w:ind w:left="110"/>
        <w:jc w:val="both"/>
        <w:rPr>
          <w:rFonts w:eastAsia="Arial"/>
          <w:b w:val="0"/>
          <w:bCs w:val="0"/>
          <w:i/>
          <w:iCs/>
          <w:sz w:val="22"/>
          <w:szCs w:val="22"/>
          <w:lang w:val="en-US"/>
        </w:rPr>
      </w:pPr>
      <w:r w:rsidRPr="00360CA8">
        <w:rPr>
          <w:rFonts w:eastAsia="Arial"/>
          <w:b w:val="0"/>
          <w:bCs w:val="0"/>
          <w:i/>
          <w:iCs/>
          <w:sz w:val="22"/>
          <w:szCs w:val="22"/>
        </w:rPr>
        <w:t>This should be carried out by all:</w:t>
      </w:r>
      <w:r w:rsidRPr="00360CA8">
        <w:rPr>
          <w:rFonts w:eastAsia="Arial"/>
          <w:b w:val="0"/>
          <w:bCs w:val="0"/>
          <w:i/>
          <w:iCs/>
          <w:sz w:val="22"/>
          <w:szCs w:val="22"/>
          <w:lang w:val="en-US"/>
        </w:rPr>
        <w:t xml:space="preserve"> </w:t>
      </w:r>
    </w:p>
    <w:p w14:paraId="6CE711AF" w14:textId="77777777" w:rsidR="00360CA8" w:rsidRPr="00360CA8" w:rsidRDefault="00360CA8" w:rsidP="00360CA8">
      <w:pPr>
        <w:rPr>
          <w:rFonts w:eastAsia="Arial"/>
          <w:i/>
          <w:iCs/>
          <w:lang w:val="en-US"/>
        </w:rPr>
      </w:pPr>
    </w:p>
    <w:p w14:paraId="779E63DA" w14:textId="77777777" w:rsidR="00360CA8" w:rsidRPr="00360CA8" w:rsidRDefault="00360CA8" w:rsidP="00360CA8">
      <w:pPr>
        <w:pStyle w:val="Heading1"/>
        <w:numPr>
          <w:ilvl w:val="0"/>
          <w:numId w:val="22"/>
        </w:numPr>
        <w:spacing w:before="0" w:after="0" w:line="360" w:lineRule="auto"/>
        <w:jc w:val="both"/>
        <w:rPr>
          <w:rFonts w:eastAsia="Arial"/>
          <w:b w:val="0"/>
          <w:bCs w:val="0"/>
          <w:i/>
          <w:iCs/>
          <w:sz w:val="22"/>
          <w:szCs w:val="22"/>
          <w:lang w:val="en-US"/>
        </w:rPr>
      </w:pPr>
      <w:r w:rsidRPr="00360CA8">
        <w:rPr>
          <w:rFonts w:eastAsia="Arial"/>
          <w:b w:val="0"/>
          <w:bCs w:val="0"/>
          <w:i/>
          <w:iCs/>
          <w:sz w:val="22"/>
          <w:szCs w:val="22"/>
        </w:rPr>
        <w:t>After outside breaks</w:t>
      </w:r>
      <w:r w:rsidRPr="00360CA8">
        <w:rPr>
          <w:rFonts w:eastAsia="Arial"/>
          <w:b w:val="0"/>
          <w:bCs w:val="0"/>
          <w:i/>
          <w:iCs/>
          <w:sz w:val="22"/>
          <w:szCs w:val="22"/>
          <w:lang w:val="en-US"/>
        </w:rPr>
        <w:t xml:space="preserve"> </w:t>
      </w:r>
    </w:p>
    <w:p w14:paraId="12699703" w14:textId="77777777" w:rsidR="00360CA8" w:rsidRPr="00360CA8" w:rsidRDefault="00360CA8" w:rsidP="00360CA8">
      <w:pPr>
        <w:pStyle w:val="Heading1"/>
        <w:numPr>
          <w:ilvl w:val="0"/>
          <w:numId w:val="22"/>
        </w:numPr>
        <w:spacing w:before="0" w:after="0" w:line="360" w:lineRule="auto"/>
        <w:jc w:val="both"/>
        <w:rPr>
          <w:rFonts w:eastAsia="Arial"/>
          <w:b w:val="0"/>
          <w:bCs w:val="0"/>
          <w:i/>
          <w:iCs/>
          <w:sz w:val="22"/>
          <w:szCs w:val="22"/>
          <w:lang w:val="en-US"/>
        </w:rPr>
      </w:pPr>
      <w:r w:rsidRPr="00360CA8">
        <w:rPr>
          <w:rFonts w:eastAsia="Arial"/>
          <w:b w:val="0"/>
          <w:bCs w:val="0"/>
          <w:i/>
          <w:iCs/>
          <w:sz w:val="22"/>
          <w:szCs w:val="22"/>
        </w:rPr>
        <w:t>Before meals and snack times</w:t>
      </w:r>
      <w:r w:rsidRPr="00360CA8">
        <w:rPr>
          <w:rFonts w:eastAsia="Arial"/>
          <w:b w:val="0"/>
          <w:bCs w:val="0"/>
          <w:i/>
          <w:iCs/>
          <w:sz w:val="22"/>
          <w:szCs w:val="22"/>
          <w:lang w:val="en-US"/>
        </w:rPr>
        <w:t xml:space="preserve"> </w:t>
      </w:r>
    </w:p>
    <w:p w14:paraId="77D30875" w14:textId="77777777" w:rsidR="00360CA8" w:rsidRPr="00360CA8" w:rsidRDefault="00360CA8" w:rsidP="00360CA8">
      <w:pPr>
        <w:pStyle w:val="Heading1"/>
        <w:numPr>
          <w:ilvl w:val="0"/>
          <w:numId w:val="22"/>
        </w:numPr>
        <w:spacing w:before="0" w:after="0" w:line="360" w:lineRule="auto"/>
        <w:jc w:val="both"/>
        <w:rPr>
          <w:rFonts w:eastAsia="Arial"/>
          <w:b w:val="0"/>
          <w:bCs w:val="0"/>
          <w:i/>
          <w:iCs/>
          <w:sz w:val="22"/>
          <w:szCs w:val="22"/>
          <w:lang w:val="en-US"/>
        </w:rPr>
      </w:pPr>
      <w:r w:rsidRPr="00360CA8">
        <w:rPr>
          <w:rFonts w:eastAsia="Arial"/>
          <w:b w:val="0"/>
          <w:bCs w:val="0"/>
          <w:i/>
          <w:iCs/>
          <w:sz w:val="22"/>
          <w:szCs w:val="22"/>
        </w:rPr>
        <w:t>Before preparation of snack and meals</w:t>
      </w:r>
      <w:r w:rsidRPr="00360CA8">
        <w:rPr>
          <w:rFonts w:eastAsia="Arial"/>
          <w:b w:val="0"/>
          <w:bCs w:val="0"/>
          <w:i/>
          <w:iCs/>
          <w:sz w:val="22"/>
          <w:szCs w:val="22"/>
          <w:lang w:val="en-US"/>
        </w:rPr>
        <w:t xml:space="preserve"> </w:t>
      </w:r>
    </w:p>
    <w:p w14:paraId="75F85D72" w14:textId="77777777" w:rsidR="00360CA8" w:rsidRPr="00360CA8" w:rsidRDefault="00360CA8" w:rsidP="00360CA8">
      <w:pPr>
        <w:pStyle w:val="Heading1"/>
        <w:numPr>
          <w:ilvl w:val="0"/>
          <w:numId w:val="22"/>
        </w:numPr>
        <w:spacing w:before="0" w:after="0" w:line="360" w:lineRule="auto"/>
        <w:jc w:val="both"/>
        <w:rPr>
          <w:rFonts w:eastAsia="Arial"/>
          <w:b w:val="0"/>
          <w:bCs w:val="0"/>
          <w:i/>
          <w:iCs/>
          <w:sz w:val="22"/>
          <w:szCs w:val="22"/>
          <w:lang w:val="en-US"/>
        </w:rPr>
      </w:pPr>
      <w:r w:rsidRPr="00360CA8">
        <w:rPr>
          <w:rFonts w:eastAsia="Arial"/>
          <w:b w:val="0"/>
          <w:bCs w:val="0"/>
          <w:i/>
          <w:iCs/>
          <w:sz w:val="22"/>
          <w:szCs w:val="22"/>
        </w:rPr>
        <w:t>After using the toilet</w:t>
      </w:r>
      <w:r w:rsidRPr="00360CA8">
        <w:rPr>
          <w:rFonts w:eastAsia="Arial"/>
          <w:b w:val="0"/>
          <w:bCs w:val="0"/>
          <w:i/>
          <w:iCs/>
          <w:sz w:val="22"/>
          <w:szCs w:val="22"/>
          <w:lang w:val="en-US"/>
        </w:rPr>
        <w:t xml:space="preserve"> </w:t>
      </w:r>
    </w:p>
    <w:p w14:paraId="5425E2D0" w14:textId="77777777" w:rsidR="00360CA8" w:rsidRPr="00360CA8" w:rsidRDefault="00360CA8" w:rsidP="00360CA8">
      <w:pPr>
        <w:pStyle w:val="Heading1"/>
        <w:numPr>
          <w:ilvl w:val="0"/>
          <w:numId w:val="22"/>
        </w:numPr>
        <w:spacing w:before="0" w:after="0" w:line="360" w:lineRule="auto"/>
        <w:jc w:val="both"/>
        <w:rPr>
          <w:rFonts w:eastAsia="Arial"/>
          <w:b w:val="0"/>
          <w:bCs w:val="0"/>
          <w:i/>
          <w:iCs/>
          <w:sz w:val="22"/>
          <w:szCs w:val="22"/>
          <w:lang w:val="en-US"/>
        </w:rPr>
      </w:pPr>
      <w:r w:rsidRPr="00360CA8">
        <w:rPr>
          <w:rFonts w:eastAsia="Arial"/>
          <w:b w:val="0"/>
          <w:bCs w:val="0"/>
          <w:i/>
          <w:iCs/>
          <w:sz w:val="22"/>
          <w:szCs w:val="22"/>
        </w:rPr>
        <w:t>After nappy or clothing changes</w:t>
      </w:r>
    </w:p>
    <w:p w14:paraId="4C7B1DE7" w14:textId="77777777" w:rsidR="00360CA8" w:rsidRPr="00360CA8" w:rsidRDefault="00360CA8" w:rsidP="00360CA8">
      <w:pPr>
        <w:pStyle w:val="Heading1"/>
        <w:numPr>
          <w:ilvl w:val="0"/>
          <w:numId w:val="22"/>
        </w:numPr>
        <w:spacing w:before="0" w:after="0" w:line="360" w:lineRule="auto"/>
        <w:jc w:val="both"/>
        <w:rPr>
          <w:rFonts w:eastAsia="Arial"/>
          <w:b w:val="0"/>
          <w:bCs w:val="0"/>
          <w:i/>
          <w:iCs/>
          <w:sz w:val="22"/>
          <w:szCs w:val="22"/>
          <w:lang w:val="en-US"/>
        </w:rPr>
      </w:pPr>
      <w:r w:rsidRPr="00360CA8">
        <w:rPr>
          <w:rFonts w:eastAsia="Arial"/>
          <w:b w:val="0"/>
          <w:bCs w:val="0"/>
          <w:i/>
          <w:iCs/>
          <w:sz w:val="22"/>
          <w:szCs w:val="22"/>
          <w:lang w:val="en-US"/>
        </w:rPr>
        <w:t xml:space="preserve">After the removal of personal protective equipment (PPE), including gloves. </w:t>
      </w:r>
    </w:p>
    <w:p w14:paraId="2A3706AE" w14:textId="77777777" w:rsidR="00360CA8" w:rsidRPr="00360CA8" w:rsidRDefault="00360CA8" w:rsidP="00360CA8">
      <w:pPr>
        <w:pStyle w:val="Heading1"/>
        <w:numPr>
          <w:ilvl w:val="0"/>
          <w:numId w:val="22"/>
        </w:numPr>
        <w:spacing w:before="0" w:after="0" w:line="360" w:lineRule="auto"/>
        <w:jc w:val="both"/>
        <w:rPr>
          <w:rFonts w:eastAsia="Arial"/>
          <w:b w:val="0"/>
          <w:bCs w:val="0"/>
          <w:i/>
          <w:iCs/>
          <w:sz w:val="22"/>
          <w:szCs w:val="22"/>
          <w:lang w:val="en-US"/>
        </w:rPr>
      </w:pPr>
      <w:r w:rsidRPr="00360CA8">
        <w:rPr>
          <w:rFonts w:eastAsia="Arial"/>
          <w:b w:val="0"/>
          <w:bCs w:val="0"/>
          <w:i/>
          <w:iCs/>
          <w:sz w:val="22"/>
          <w:szCs w:val="22"/>
        </w:rPr>
        <w:t>After blowing noses</w:t>
      </w:r>
      <w:r w:rsidRPr="00360CA8">
        <w:rPr>
          <w:rFonts w:eastAsia="Arial"/>
          <w:b w:val="0"/>
          <w:bCs w:val="0"/>
          <w:i/>
          <w:iCs/>
          <w:sz w:val="22"/>
          <w:szCs w:val="22"/>
          <w:lang w:val="en-US"/>
        </w:rPr>
        <w:t xml:space="preserve"> </w:t>
      </w:r>
    </w:p>
    <w:p w14:paraId="1C07F9EF" w14:textId="77777777" w:rsidR="00360CA8" w:rsidRPr="00360CA8" w:rsidRDefault="00360CA8" w:rsidP="00360CA8">
      <w:pPr>
        <w:pStyle w:val="Heading1"/>
        <w:numPr>
          <w:ilvl w:val="0"/>
          <w:numId w:val="22"/>
        </w:numPr>
        <w:spacing w:before="0" w:after="0" w:line="360" w:lineRule="auto"/>
        <w:ind w:left="142" w:hanging="32"/>
        <w:rPr>
          <w:rFonts w:eastAsia="Arial"/>
          <w:b w:val="0"/>
          <w:bCs w:val="0"/>
          <w:i/>
          <w:iCs/>
          <w:sz w:val="22"/>
          <w:szCs w:val="22"/>
          <w:lang w:val="en-US"/>
        </w:rPr>
      </w:pPr>
      <w:r w:rsidRPr="00360CA8">
        <w:rPr>
          <w:rFonts w:eastAsia="Arial"/>
          <w:b w:val="0"/>
          <w:bCs w:val="0"/>
          <w:i/>
          <w:iCs/>
          <w:sz w:val="22"/>
          <w:szCs w:val="22"/>
        </w:rPr>
        <w:t>Before and after administering medication</w:t>
      </w:r>
      <w:r w:rsidRPr="00360CA8">
        <w:rPr>
          <w:rFonts w:eastAsia="Arial"/>
          <w:b w:val="0"/>
          <w:bCs w:val="0"/>
          <w:i/>
          <w:iCs/>
          <w:sz w:val="22"/>
          <w:szCs w:val="22"/>
          <w:lang w:val="en-US"/>
        </w:rPr>
        <w:t xml:space="preserve"> </w:t>
      </w:r>
      <w:r w:rsidRPr="00360CA8">
        <w:rPr>
          <w:b w:val="0"/>
          <w:bCs w:val="0"/>
          <w:i/>
          <w:iCs/>
        </w:rPr>
        <w:br/>
      </w:r>
    </w:p>
    <w:p w14:paraId="790C0C8E" w14:textId="77777777" w:rsidR="00360CA8" w:rsidRPr="00360CA8" w:rsidRDefault="00360CA8" w:rsidP="00360CA8">
      <w:pPr>
        <w:pStyle w:val="Heading1"/>
        <w:spacing w:before="0" w:after="0" w:line="360" w:lineRule="auto"/>
        <w:ind w:left="142" w:hanging="32"/>
        <w:rPr>
          <w:rFonts w:eastAsia="Arial"/>
          <w:b w:val="0"/>
          <w:bCs w:val="0"/>
          <w:i/>
          <w:iCs/>
          <w:sz w:val="22"/>
          <w:szCs w:val="22"/>
          <w:lang w:val="en-US"/>
        </w:rPr>
      </w:pPr>
      <w:r w:rsidRPr="00360CA8">
        <w:rPr>
          <w:rFonts w:eastAsia="Arial"/>
          <w:b w:val="0"/>
          <w:bCs w:val="0"/>
          <w:i/>
          <w:iCs/>
          <w:sz w:val="22"/>
          <w:szCs w:val="22"/>
        </w:rPr>
        <w:t>Public Health England advises that children and staff should be encouraged to catch sneezes with a tissue, bin the tissue and wash their hands.</w:t>
      </w:r>
    </w:p>
    <w:p w14:paraId="1255A448" w14:textId="77777777" w:rsidR="00360CA8" w:rsidRPr="00B61690" w:rsidRDefault="00360CA8" w:rsidP="00360CA8">
      <w:pPr>
        <w:spacing w:line="360" w:lineRule="auto"/>
        <w:rPr>
          <w:sz w:val="22"/>
          <w:szCs w:val="22"/>
        </w:rPr>
      </w:pPr>
    </w:p>
    <w:p w14:paraId="3461D779" w14:textId="77777777" w:rsidR="00B61690" w:rsidRPr="00B61690" w:rsidRDefault="00B61690" w:rsidP="00B61690">
      <w:pPr>
        <w:spacing w:line="360" w:lineRule="auto"/>
        <w:rPr>
          <w:sz w:val="22"/>
          <w:szCs w:val="22"/>
        </w:rPr>
      </w:pPr>
    </w:p>
    <w:p w14:paraId="30BBBECB" w14:textId="77777777" w:rsidR="00182FA9" w:rsidRPr="00425CB8" w:rsidRDefault="00182FA9" w:rsidP="00425CB8">
      <w:pPr>
        <w:pStyle w:val="Heading1"/>
        <w:spacing w:before="0" w:after="0" w:line="360" w:lineRule="auto"/>
        <w:rPr>
          <w:b w:val="0"/>
          <w:i/>
          <w:sz w:val="22"/>
          <w:szCs w:val="22"/>
        </w:rPr>
      </w:pPr>
      <w:r w:rsidRPr="00425CB8">
        <w:rPr>
          <w:b w:val="0"/>
          <w:i/>
          <w:sz w:val="22"/>
          <w:szCs w:val="22"/>
        </w:rPr>
        <w:t>Nits and head lice</w:t>
      </w:r>
    </w:p>
    <w:p w14:paraId="0AA93ABB" w14:textId="77777777" w:rsidR="00182FA9" w:rsidRPr="00610AFA" w:rsidRDefault="00182FA9" w:rsidP="00425CB8">
      <w:pPr>
        <w:numPr>
          <w:ilvl w:val="0"/>
          <w:numId w:val="20"/>
        </w:numPr>
        <w:spacing w:line="360" w:lineRule="auto"/>
        <w:rPr>
          <w:rFonts w:ascii="Arial" w:hAnsi="Arial" w:cs="Arial"/>
          <w:sz w:val="22"/>
          <w:szCs w:val="22"/>
        </w:rPr>
      </w:pPr>
      <w:r w:rsidRPr="00610AFA">
        <w:rPr>
          <w:rFonts w:ascii="Arial" w:hAnsi="Arial" w:cs="Arial"/>
          <w:sz w:val="22"/>
          <w:szCs w:val="22"/>
        </w:rPr>
        <w:t>Nits and head lice are not an excludable condition, although in exceptional cases a parent may be asked to keep the child away until the infestation has cleared.</w:t>
      </w:r>
    </w:p>
    <w:p w14:paraId="693BD92E" w14:textId="77777777" w:rsidR="00182FA9" w:rsidRPr="00610AFA" w:rsidRDefault="00182FA9" w:rsidP="00425CB8">
      <w:pPr>
        <w:numPr>
          <w:ilvl w:val="0"/>
          <w:numId w:val="20"/>
        </w:numPr>
        <w:spacing w:line="360" w:lineRule="auto"/>
        <w:rPr>
          <w:rFonts w:ascii="Arial" w:hAnsi="Arial" w:cs="Arial"/>
          <w:sz w:val="22"/>
          <w:szCs w:val="22"/>
        </w:rPr>
      </w:pPr>
      <w:r w:rsidRPr="00610AFA">
        <w:rPr>
          <w:rFonts w:ascii="Arial" w:hAnsi="Arial" w:cs="Arial"/>
          <w:sz w:val="22"/>
          <w:szCs w:val="22"/>
        </w:rPr>
        <w:lastRenderedPageBreak/>
        <w:t>On identifying cases of head lice, all parents are informed and asked to treat their child and all the family if they are found to have head lice.</w:t>
      </w:r>
    </w:p>
    <w:p w14:paraId="3CF2D8B6" w14:textId="77777777" w:rsidR="00182FA9" w:rsidRPr="00610AFA" w:rsidRDefault="00182FA9" w:rsidP="00394DBC">
      <w:pPr>
        <w:spacing w:line="360" w:lineRule="auto"/>
        <w:rPr>
          <w:rFonts w:ascii="Arial" w:hAnsi="Arial" w:cs="Arial"/>
          <w:sz w:val="22"/>
          <w:szCs w:val="22"/>
        </w:rPr>
      </w:pPr>
    </w:p>
    <w:p w14:paraId="3E9291FA" w14:textId="77777777" w:rsidR="00610AFA" w:rsidRDefault="00610AFA" w:rsidP="00EE54E5">
      <w:pPr>
        <w:rPr>
          <w:rFonts w:ascii="Arial" w:hAnsi="Arial" w:cs="Arial"/>
          <w:b/>
          <w:sz w:val="22"/>
          <w:szCs w:val="22"/>
        </w:rPr>
      </w:pPr>
      <w:r w:rsidRPr="00610AFA">
        <w:rPr>
          <w:rFonts w:ascii="Arial" w:hAnsi="Arial" w:cs="Arial"/>
          <w:b/>
          <w:sz w:val="22"/>
          <w:szCs w:val="22"/>
        </w:rPr>
        <w:t>Further guidance</w:t>
      </w:r>
    </w:p>
    <w:p w14:paraId="0FB78278" w14:textId="77777777" w:rsidR="00606C9B" w:rsidRPr="00610AFA" w:rsidRDefault="00606C9B" w:rsidP="00EE54E5">
      <w:pPr>
        <w:rPr>
          <w:rFonts w:ascii="Arial" w:hAnsi="Arial" w:cs="Arial"/>
          <w:b/>
          <w:sz w:val="22"/>
          <w:szCs w:val="22"/>
        </w:rPr>
      </w:pPr>
    </w:p>
    <w:p w14:paraId="68084C24" w14:textId="77777777" w:rsidR="00B443BA" w:rsidRPr="00B443BA" w:rsidRDefault="00610AFA" w:rsidP="008C6697">
      <w:pPr>
        <w:pStyle w:val="ListParagraph"/>
        <w:numPr>
          <w:ilvl w:val="0"/>
          <w:numId w:val="21"/>
        </w:numPr>
        <w:spacing w:line="360" w:lineRule="auto"/>
      </w:pPr>
      <w:r w:rsidRPr="00B443BA">
        <w:rPr>
          <w:rFonts w:ascii="Arial" w:hAnsi="Arial" w:cs="Arial"/>
          <w:sz w:val="22"/>
          <w:szCs w:val="22"/>
        </w:rPr>
        <w:t>Managing Medicines in Schools and Early Years Settings (DfES 2005)</w:t>
      </w:r>
      <w:r w:rsidR="00645649" w:rsidRPr="00B443BA">
        <w:rPr>
          <w:rFonts w:ascii="Arial" w:hAnsi="Arial" w:cs="Arial"/>
          <w:sz w:val="22"/>
          <w:szCs w:val="22"/>
        </w:rPr>
        <w:br/>
      </w:r>
      <w:r w:rsidR="00923808" w:rsidRPr="00B443BA">
        <w:rPr>
          <w:rFonts w:ascii="Arial" w:hAnsi="Arial" w:cs="Arial"/>
          <w:sz w:val="22"/>
          <w:szCs w:val="22"/>
        </w:rPr>
        <w:t>http: www.gov.uk/coronavirus</w:t>
      </w:r>
    </w:p>
    <w:p w14:paraId="7D74FBB3" w14:textId="77777777" w:rsidR="00B443BA" w:rsidRPr="00B443BA" w:rsidRDefault="00923808" w:rsidP="004630F6">
      <w:pPr>
        <w:pStyle w:val="ListParagraph"/>
        <w:numPr>
          <w:ilvl w:val="0"/>
          <w:numId w:val="21"/>
        </w:numPr>
        <w:spacing w:line="360" w:lineRule="auto"/>
      </w:pPr>
      <w:r w:rsidRPr="00B443BA">
        <w:rPr>
          <w:rFonts w:ascii="Arial" w:hAnsi="Arial" w:cs="Arial"/>
          <w:sz w:val="22"/>
          <w:szCs w:val="22"/>
        </w:rPr>
        <w:t>http: www.nhs.uk/ask-for-a-coronavirus-test</w:t>
      </w:r>
    </w:p>
    <w:p w14:paraId="1FC39945" w14:textId="77777777" w:rsidR="00B443BA" w:rsidRPr="00B443BA" w:rsidRDefault="00B443BA" w:rsidP="00B443BA">
      <w:pPr>
        <w:pStyle w:val="ListParagraph"/>
        <w:spacing w:line="360" w:lineRule="auto"/>
      </w:pPr>
    </w:p>
    <w:tbl>
      <w:tblPr>
        <w:tblW w:w="5000" w:type="pct"/>
        <w:tblLook w:val="01E0" w:firstRow="1" w:lastRow="1" w:firstColumn="1" w:lastColumn="1" w:noHBand="0" w:noVBand="0"/>
      </w:tblPr>
      <w:tblGrid>
        <w:gridCol w:w="4817"/>
        <w:gridCol w:w="3647"/>
        <w:gridCol w:w="2003"/>
      </w:tblGrid>
      <w:tr w:rsidR="00394DBC" w:rsidRPr="00452363" w14:paraId="15F471FF" w14:textId="77777777" w:rsidTr="3740EAAB">
        <w:tc>
          <w:tcPr>
            <w:tcW w:w="2301" w:type="pct"/>
          </w:tcPr>
          <w:p w14:paraId="0562CB0E" w14:textId="77777777" w:rsidR="00B443BA" w:rsidRDefault="00B443BA" w:rsidP="00214527">
            <w:pPr>
              <w:spacing w:line="360" w:lineRule="auto"/>
              <w:rPr>
                <w:rFonts w:ascii="Arial" w:hAnsi="Arial" w:cs="Arial"/>
                <w:sz w:val="22"/>
                <w:szCs w:val="22"/>
              </w:rPr>
            </w:pPr>
          </w:p>
          <w:p w14:paraId="598CA3E5" w14:textId="77777777" w:rsidR="00394DBC" w:rsidRPr="00214527" w:rsidRDefault="00394DBC" w:rsidP="00BA1AEB">
            <w:pPr>
              <w:spacing w:line="360" w:lineRule="auto"/>
              <w:rPr>
                <w:rFonts w:ascii="Arial" w:hAnsi="Arial" w:cs="Arial"/>
              </w:rPr>
            </w:pPr>
            <w:r w:rsidRPr="00214527">
              <w:rPr>
                <w:rFonts w:ascii="Arial" w:hAnsi="Arial" w:cs="Arial"/>
                <w:sz w:val="22"/>
                <w:szCs w:val="22"/>
              </w:rPr>
              <w:t>This policy was adopted at a meeting of</w:t>
            </w:r>
            <w:r w:rsidR="00B443BA">
              <w:rPr>
                <w:rFonts w:ascii="Arial" w:hAnsi="Arial" w:cs="Arial"/>
                <w:sz w:val="22"/>
                <w:szCs w:val="22"/>
              </w:rPr>
              <w:t xml:space="preserve">       </w:t>
            </w:r>
          </w:p>
        </w:tc>
        <w:tc>
          <w:tcPr>
            <w:tcW w:w="1742" w:type="pct"/>
            <w:tcBorders>
              <w:bottom w:val="single" w:sz="4" w:space="0" w:color="4F81BD"/>
            </w:tcBorders>
          </w:tcPr>
          <w:p w14:paraId="34CE0A41" w14:textId="77777777" w:rsidR="00394DBC" w:rsidRDefault="00394DBC" w:rsidP="00214527">
            <w:pPr>
              <w:spacing w:line="360" w:lineRule="auto"/>
              <w:rPr>
                <w:rFonts w:ascii="Arial" w:hAnsi="Arial" w:cs="Arial"/>
              </w:rPr>
            </w:pPr>
          </w:p>
          <w:p w14:paraId="28D0E6E1" w14:textId="77777777" w:rsidR="00BA1AEB" w:rsidRPr="00214527" w:rsidRDefault="00BA1AEB" w:rsidP="00214527">
            <w:pPr>
              <w:spacing w:line="360" w:lineRule="auto"/>
              <w:rPr>
                <w:rFonts w:ascii="Arial" w:hAnsi="Arial" w:cs="Arial"/>
              </w:rPr>
            </w:pPr>
            <w:r>
              <w:rPr>
                <w:rFonts w:ascii="Arial" w:hAnsi="Arial" w:cs="Arial"/>
              </w:rPr>
              <w:t>Willows Educare</w:t>
            </w:r>
          </w:p>
        </w:tc>
        <w:tc>
          <w:tcPr>
            <w:tcW w:w="957" w:type="pct"/>
          </w:tcPr>
          <w:p w14:paraId="62EBF3C5" w14:textId="77777777" w:rsidR="00394DBC" w:rsidRPr="00214527" w:rsidRDefault="00394DBC" w:rsidP="00214527">
            <w:pPr>
              <w:spacing w:line="360" w:lineRule="auto"/>
              <w:rPr>
                <w:rFonts w:ascii="Arial" w:hAnsi="Arial" w:cs="Arial"/>
              </w:rPr>
            </w:pPr>
          </w:p>
        </w:tc>
      </w:tr>
      <w:tr w:rsidR="00394DBC" w:rsidRPr="00452363" w14:paraId="24D44E7A" w14:textId="77777777" w:rsidTr="3740EAAB">
        <w:tc>
          <w:tcPr>
            <w:tcW w:w="2301" w:type="pct"/>
          </w:tcPr>
          <w:p w14:paraId="76482F23" w14:textId="77777777" w:rsidR="00394DBC" w:rsidRPr="00214527" w:rsidRDefault="00394DBC" w:rsidP="00214527">
            <w:pPr>
              <w:spacing w:line="360" w:lineRule="auto"/>
              <w:rPr>
                <w:rFonts w:ascii="Arial" w:hAnsi="Arial" w:cs="Arial"/>
              </w:rPr>
            </w:pPr>
            <w:r w:rsidRPr="00214527">
              <w:rPr>
                <w:rFonts w:ascii="Arial" w:hAnsi="Arial" w:cs="Arial"/>
                <w:sz w:val="22"/>
                <w:szCs w:val="22"/>
              </w:rPr>
              <w:t>Held on</w:t>
            </w:r>
          </w:p>
        </w:tc>
        <w:tc>
          <w:tcPr>
            <w:tcW w:w="1742" w:type="pct"/>
            <w:tcBorders>
              <w:top w:val="single" w:sz="4" w:space="0" w:color="4F81BD"/>
              <w:bottom w:val="single" w:sz="4" w:space="0" w:color="4F81BD"/>
            </w:tcBorders>
          </w:tcPr>
          <w:p w14:paraId="39396DC6" w14:textId="289A77C4" w:rsidR="00394DBC" w:rsidRPr="00214527" w:rsidRDefault="00BA1AEB" w:rsidP="00214527">
            <w:pPr>
              <w:spacing w:line="360" w:lineRule="auto"/>
              <w:rPr>
                <w:rFonts w:ascii="Arial" w:hAnsi="Arial" w:cs="Arial"/>
              </w:rPr>
            </w:pPr>
            <w:r w:rsidRPr="3740EAAB">
              <w:rPr>
                <w:rFonts w:ascii="Arial" w:hAnsi="Arial" w:cs="Arial"/>
              </w:rPr>
              <w:t xml:space="preserve"> </w:t>
            </w:r>
            <w:r w:rsidR="00523A92">
              <w:rPr>
                <w:rFonts w:ascii="Arial" w:hAnsi="Arial" w:cs="Arial"/>
              </w:rPr>
              <w:t>February 2026</w:t>
            </w:r>
          </w:p>
        </w:tc>
        <w:tc>
          <w:tcPr>
            <w:tcW w:w="957" w:type="pct"/>
          </w:tcPr>
          <w:p w14:paraId="6D98A12B" w14:textId="77777777" w:rsidR="00394DBC" w:rsidRPr="00214527" w:rsidRDefault="00394DBC" w:rsidP="00214527">
            <w:pPr>
              <w:spacing w:line="360" w:lineRule="auto"/>
              <w:rPr>
                <w:rFonts w:ascii="Arial" w:hAnsi="Arial" w:cs="Arial"/>
              </w:rPr>
            </w:pPr>
          </w:p>
        </w:tc>
      </w:tr>
      <w:tr w:rsidR="00394DBC" w:rsidRPr="00452363" w14:paraId="0742A09A" w14:textId="77777777" w:rsidTr="3740EAAB">
        <w:tc>
          <w:tcPr>
            <w:tcW w:w="2301" w:type="pct"/>
          </w:tcPr>
          <w:p w14:paraId="506D6A3C" w14:textId="77777777" w:rsidR="00394DBC" w:rsidRPr="00214527" w:rsidRDefault="00394DBC" w:rsidP="00214527">
            <w:pPr>
              <w:spacing w:line="360" w:lineRule="auto"/>
              <w:rPr>
                <w:rFonts w:ascii="Arial" w:hAnsi="Arial" w:cs="Arial"/>
              </w:rPr>
            </w:pPr>
            <w:r w:rsidRPr="00214527">
              <w:rPr>
                <w:rFonts w:ascii="Arial" w:hAnsi="Arial" w:cs="Arial"/>
                <w:sz w:val="22"/>
                <w:szCs w:val="22"/>
              </w:rPr>
              <w:t>Date to be reviewed</w:t>
            </w:r>
          </w:p>
        </w:tc>
        <w:tc>
          <w:tcPr>
            <w:tcW w:w="1742" w:type="pct"/>
            <w:tcBorders>
              <w:top w:val="single" w:sz="4" w:space="0" w:color="4F81BD"/>
              <w:bottom w:val="single" w:sz="4" w:space="0" w:color="4F81BD"/>
            </w:tcBorders>
          </w:tcPr>
          <w:p w14:paraId="3C5EB42B" w14:textId="5DA1E6A3" w:rsidR="00394DBC" w:rsidRPr="00214527" w:rsidRDefault="00BA1AEB" w:rsidP="00214527">
            <w:pPr>
              <w:spacing w:line="360" w:lineRule="auto"/>
              <w:rPr>
                <w:rFonts w:ascii="Arial" w:hAnsi="Arial" w:cs="Arial"/>
              </w:rPr>
            </w:pPr>
            <w:r w:rsidRPr="3740EAAB">
              <w:rPr>
                <w:rFonts w:ascii="Arial" w:hAnsi="Arial" w:cs="Arial"/>
              </w:rPr>
              <w:t xml:space="preserve"> </w:t>
            </w:r>
            <w:r w:rsidR="00523A92">
              <w:rPr>
                <w:rFonts w:ascii="Arial" w:hAnsi="Arial" w:cs="Arial"/>
              </w:rPr>
              <w:t>February 2027</w:t>
            </w:r>
          </w:p>
        </w:tc>
        <w:tc>
          <w:tcPr>
            <w:tcW w:w="957" w:type="pct"/>
          </w:tcPr>
          <w:p w14:paraId="2946DB82" w14:textId="77777777" w:rsidR="00394DBC" w:rsidRPr="00214527" w:rsidRDefault="00394DBC" w:rsidP="00214527">
            <w:pPr>
              <w:spacing w:line="360" w:lineRule="auto"/>
              <w:rPr>
                <w:rFonts w:ascii="Arial" w:hAnsi="Arial" w:cs="Arial"/>
              </w:rPr>
            </w:pPr>
          </w:p>
        </w:tc>
      </w:tr>
      <w:tr w:rsidR="00394DBC" w:rsidRPr="00452363" w14:paraId="38C183B9" w14:textId="77777777" w:rsidTr="3740EAAB">
        <w:tc>
          <w:tcPr>
            <w:tcW w:w="2301" w:type="pct"/>
          </w:tcPr>
          <w:p w14:paraId="058E124C" w14:textId="77777777" w:rsidR="00394DBC" w:rsidRPr="00214527" w:rsidRDefault="00394DBC" w:rsidP="00214527">
            <w:pPr>
              <w:spacing w:line="360" w:lineRule="auto"/>
              <w:rPr>
                <w:rFonts w:ascii="Arial" w:hAnsi="Arial" w:cs="Arial"/>
              </w:rPr>
            </w:pPr>
            <w:r w:rsidRPr="00214527">
              <w:rPr>
                <w:rFonts w:ascii="Arial" w:hAnsi="Arial" w:cs="Arial"/>
                <w:sz w:val="22"/>
                <w:szCs w:val="22"/>
              </w:rPr>
              <w:t>Signed on behalf of the management committee</w:t>
            </w:r>
          </w:p>
        </w:tc>
        <w:tc>
          <w:tcPr>
            <w:tcW w:w="2699" w:type="pct"/>
            <w:gridSpan w:val="2"/>
            <w:tcBorders>
              <w:bottom w:val="single" w:sz="4" w:space="0" w:color="4F81BD"/>
            </w:tcBorders>
          </w:tcPr>
          <w:p w14:paraId="5997CC1D" w14:textId="77777777" w:rsidR="00394DBC" w:rsidRPr="00214527" w:rsidRDefault="00394DBC" w:rsidP="00214527">
            <w:pPr>
              <w:spacing w:line="360" w:lineRule="auto"/>
              <w:rPr>
                <w:rFonts w:ascii="Arial" w:hAnsi="Arial" w:cs="Arial"/>
              </w:rPr>
            </w:pPr>
          </w:p>
        </w:tc>
      </w:tr>
      <w:tr w:rsidR="00394DBC" w:rsidRPr="00452363" w14:paraId="639FC141" w14:textId="77777777" w:rsidTr="3740EA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08A05B1" w14:textId="77777777" w:rsidR="00394DBC" w:rsidRPr="00214527" w:rsidRDefault="00394DBC" w:rsidP="00214527">
            <w:pPr>
              <w:spacing w:line="360" w:lineRule="auto"/>
              <w:rPr>
                <w:rFonts w:ascii="Arial" w:hAnsi="Arial" w:cs="Arial"/>
              </w:rPr>
            </w:pPr>
            <w:r w:rsidRPr="00214527">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532984C4" w14:textId="77777777" w:rsidR="00394DBC" w:rsidRPr="00214527" w:rsidRDefault="00B443BA" w:rsidP="00214527">
            <w:pPr>
              <w:spacing w:line="360" w:lineRule="auto"/>
              <w:rPr>
                <w:rFonts w:ascii="Arial" w:hAnsi="Arial" w:cs="Arial"/>
              </w:rPr>
            </w:pPr>
            <w:r>
              <w:rPr>
                <w:rFonts w:ascii="Arial" w:hAnsi="Arial" w:cs="Arial"/>
              </w:rPr>
              <w:t>Susan Oliver</w:t>
            </w:r>
          </w:p>
        </w:tc>
      </w:tr>
      <w:tr w:rsidR="00394DBC" w:rsidRPr="00452363" w14:paraId="15D3F958" w14:textId="77777777" w:rsidTr="3740EA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6884426" w14:textId="77777777" w:rsidR="00394DBC" w:rsidRPr="00214527" w:rsidRDefault="00394DBC" w:rsidP="00214527">
            <w:pPr>
              <w:spacing w:line="360" w:lineRule="auto"/>
              <w:rPr>
                <w:rFonts w:ascii="Arial" w:hAnsi="Arial" w:cs="Arial"/>
              </w:rPr>
            </w:pPr>
            <w:r w:rsidRPr="00214527">
              <w:rPr>
                <w:rFonts w:ascii="Arial" w:hAnsi="Arial" w:cs="Arial"/>
                <w:sz w:val="22"/>
                <w:szCs w:val="22"/>
              </w:rPr>
              <w:t xml:space="preserve">Role of signatory </w:t>
            </w:r>
          </w:p>
        </w:tc>
        <w:tc>
          <w:tcPr>
            <w:tcW w:w="2699" w:type="pct"/>
            <w:gridSpan w:val="2"/>
            <w:tcBorders>
              <w:top w:val="single" w:sz="4" w:space="0" w:color="4F81BD"/>
              <w:left w:val="nil"/>
              <w:bottom w:val="single" w:sz="4" w:space="0" w:color="4F81BD"/>
              <w:right w:val="nil"/>
            </w:tcBorders>
          </w:tcPr>
          <w:p w14:paraId="1F696A76" w14:textId="77777777" w:rsidR="00394DBC" w:rsidRPr="00214527" w:rsidRDefault="002B2112" w:rsidP="00214527">
            <w:pPr>
              <w:spacing w:line="360" w:lineRule="auto"/>
              <w:rPr>
                <w:rFonts w:ascii="Arial" w:hAnsi="Arial" w:cs="Arial"/>
              </w:rPr>
            </w:pPr>
            <w:r>
              <w:rPr>
                <w:rFonts w:ascii="Arial" w:hAnsi="Arial" w:cs="Arial"/>
              </w:rPr>
              <w:t>Chair</w:t>
            </w:r>
          </w:p>
        </w:tc>
      </w:tr>
    </w:tbl>
    <w:p w14:paraId="110FFD37" w14:textId="77777777" w:rsidR="006209A1" w:rsidRDefault="006209A1" w:rsidP="006209A1">
      <w:pPr>
        <w:rPr>
          <w:rFonts w:ascii="Arial" w:hAnsi="Arial" w:cs="Arial"/>
          <w:sz w:val="22"/>
          <w:szCs w:val="22"/>
        </w:rPr>
      </w:pPr>
    </w:p>
    <w:sectPr w:rsidR="006209A1" w:rsidSect="00B443BA">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351B" w14:textId="77777777" w:rsidR="00D54C2D" w:rsidRDefault="00D54C2D" w:rsidP="00BB10F9">
      <w:r>
        <w:separator/>
      </w:r>
    </w:p>
  </w:endnote>
  <w:endnote w:type="continuationSeparator" w:id="0">
    <w:p w14:paraId="04DEA00E" w14:textId="77777777" w:rsidR="00D54C2D" w:rsidRDefault="00D54C2D" w:rsidP="00BB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76E0" w14:textId="77777777" w:rsidR="00D54C2D" w:rsidRDefault="00D54C2D" w:rsidP="00BB10F9">
      <w:r>
        <w:separator/>
      </w:r>
    </w:p>
  </w:footnote>
  <w:footnote w:type="continuationSeparator" w:id="0">
    <w:p w14:paraId="76350589" w14:textId="77777777" w:rsidR="00D54C2D" w:rsidRDefault="00D54C2D" w:rsidP="00BB1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91F"/>
    <w:multiLevelType w:val="hybridMultilevel"/>
    <w:tmpl w:val="55DC36E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957572"/>
    <w:multiLevelType w:val="hybridMultilevel"/>
    <w:tmpl w:val="082CEEE8"/>
    <w:lvl w:ilvl="0" w:tplc="A4168082">
      <w:start w:val="1"/>
      <w:numFmt w:val="bullet"/>
      <w:lvlText w:val=""/>
      <w:lvlJc w:val="left"/>
      <w:pPr>
        <w:ind w:left="360" w:hanging="360"/>
      </w:pPr>
      <w:rPr>
        <w:rFonts w:ascii="Wingdings" w:hAnsi="Wingdings" w:hint="default"/>
        <w:color w:val="4F81BD"/>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FD4F3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41A6F7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88D0BF4"/>
    <w:multiLevelType w:val="hybridMultilevel"/>
    <w:tmpl w:val="850A3B10"/>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13104A"/>
    <w:multiLevelType w:val="hybridMultilevel"/>
    <w:tmpl w:val="5986FFC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027C01"/>
    <w:multiLevelType w:val="hybridMultilevel"/>
    <w:tmpl w:val="109A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829EE"/>
    <w:multiLevelType w:val="hybridMultilevel"/>
    <w:tmpl w:val="809A20B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D661F3"/>
    <w:multiLevelType w:val="hybridMultilevel"/>
    <w:tmpl w:val="E6C249C8"/>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3F0AF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6732541"/>
    <w:multiLevelType w:val="hybridMultilevel"/>
    <w:tmpl w:val="E65863CC"/>
    <w:lvl w:ilvl="0" w:tplc="A4168082">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025F5"/>
    <w:multiLevelType w:val="hybridMultilevel"/>
    <w:tmpl w:val="B0BE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7D02E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F6A5951"/>
    <w:multiLevelType w:val="hybridMultilevel"/>
    <w:tmpl w:val="401AA0B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B04B22"/>
    <w:multiLevelType w:val="multilevel"/>
    <w:tmpl w:val="59FEC2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FA374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9C867F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F9E4642"/>
    <w:multiLevelType w:val="hybridMultilevel"/>
    <w:tmpl w:val="4112B4A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6602AB"/>
    <w:multiLevelType w:val="hybridMultilevel"/>
    <w:tmpl w:val="EF2CF84A"/>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start w:val="1"/>
      <w:numFmt w:val="bullet"/>
      <w:lvlText w:val="o"/>
      <w:lvlJc w:val="left"/>
      <w:pPr>
        <w:ind w:left="1190" w:hanging="360"/>
      </w:pPr>
      <w:rPr>
        <w:rFonts w:ascii="Courier New" w:hAnsi="Courier New" w:cs="Courier New" w:hint="default"/>
      </w:rPr>
    </w:lvl>
    <w:lvl w:ilvl="2" w:tplc="08090005">
      <w:start w:val="1"/>
      <w:numFmt w:val="bullet"/>
      <w:lvlText w:val=""/>
      <w:lvlJc w:val="left"/>
      <w:pPr>
        <w:ind w:left="1910" w:hanging="360"/>
      </w:pPr>
      <w:rPr>
        <w:rFonts w:ascii="Wingdings" w:hAnsi="Wingdings" w:hint="default"/>
      </w:rPr>
    </w:lvl>
    <w:lvl w:ilvl="3" w:tplc="08090001">
      <w:start w:val="1"/>
      <w:numFmt w:val="bullet"/>
      <w:lvlText w:val=""/>
      <w:lvlJc w:val="left"/>
      <w:pPr>
        <w:ind w:left="2630" w:hanging="360"/>
      </w:pPr>
      <w:rPr>
        <w:rFonts w:ascii="Symbol" w:hAnsi="Symbol" w:hint="default"/>
      </w:rPr>
    </w:lvl>
    <w:lvl w:ilvl="4" w:tplc="08090003">
      <w:start w:val="1"/>
      <w:numFmt w:val="bullet"/>
      <w:lvlText w:val="o"/>
      <w:lvlJc w:val="left"/>
      <w:pPr>
        <w:ind w:left="3350" w:hanging="360"/>
      </w:pPr>
      <w:rPr>
        <w:rFonts w:ascii="Courier New" w:hAnsi="Courier New" w:cs="Courier New" w:hint="default"/>
      </w:rPr>
    </w:lvl>
    <w:lvl w:ilvl="5" w:tplc="08090005">
      <w:start w:val="1"/>
      <w:numFmt w:val="bullet"/>
      <w:lvlText w:val=""/>
      <w:lvlJc w:val="left"/>
      <w:pPr>
        <w:ind w:left="4070" w:hanging="360"/>
      </w:pPr>
      <w:rPr>
        <w:rFonts w:ascii="Wingdings" w:hAnsi="Wingdings" w:hint="default"/>
      </w:rPr>
    </w:lvl>
    <w:lvl w:ilvl="6" w:tplc="08090001">
      <w:start w:val="1"/>
      <w:numFmt w:val="bullet"/>
      <w:lvlText w:val=""/>
      <w:lvlJc w:val="left"/>
      <w:pPr>
        <w:ind w:left="4790" w:hanging="360"/>
      </w:pPr>
      <w:rPr>
        <w:rFonts w:ascii="Symbol" w:hAnsi="Symbol" w:hint="default"/>
      </w:rPr>
    </w:lvl>
    <w:lvl w:ilvl="7" w:tplc="08090003">
      <w:start w:val="1"/>
      <w:numFmt w:val="bullet"/>
      <w:lvlText w:val="o"/>
      <w:lvlJc w:val="left"/>
      <w:pPr>
        <w:ind w:left="5510" w:hanging="360"/>
      </w:pPr>
      <w:rPr>
        <w:rFonts w:ascii="Courier New" w:hAnsi="Courier New" w:cs="Courier New" w:hint="default"/>
      </w:rPr>
    </w:lvl>
    <w:lvl w:ilvl="8" w:tplc="08090005">
      <w:start w:val="1"/>
      <w:numFmt w:val="bullet"/>
      <w:lvlText w:val=""/>
      <w:lvlJc w:val="left"/>
      <w:pPr>
        <w:ind w:left="6230" w:hanging="360"/>
      </w:pPr>
      <w:rPr>
        <w:rFonts w:ascii="Wingdings" w:hAnsi="Wingdings" w:hint="default"/>
      </w:rPr>
    </w:lvl>
  </w:abstractNum>
  <w:abstractNum w:abstractNumId="20" w15:restartNumberingAfterBreak="0">
    <w:nsid w:val="7BB2346F"/>
    <w:multiLevelType w:val="multilevel"/>
    <w:tmpl w:val="D1621BF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D866460"/>
    <w:multiLevelType w:val="multilevel"/>
    <w:tmpl w:val="1C706D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30427888">
    <w:abstractNumId w:val="9"/>
  </w:num>
  <w:num w:numId="2" w16cid:durableId="1359814321">
    <w:abstractNumId w:val="16"/>
  </w:num>
  <w:num w:numId="3" w16cid:durableId="512576063">
    <w:abstractNumId w:val="1"/>
  </w:num>
  <w:num w:numId="4" w16cid:durableId="181675678">
    <w:abstractNumId w:val="14"/>
  </w:num>
  <w:num w:numId="5" w16cid:durableId="944262800">
    <w:abstractNumId w:val="21"/>
  </w:num>
  <w:num w:numId="6" w16cid:durableId="805247072">
    <w:abstractNumId w:val="20"/>
  </w:num>
  <w:num w:numId="7" w16cid:durableId="1322659285">
    <w:abstractNumId w:val="15"/>
  </w:num>
  <w:num w:numId="8" w16cid:durableId="2006008083">
    <w:abstractNumId w:val="3"/>
  </w:num>
  <w:num w:numId="9" w16cid:durableId="855580581">
    <w:abstractNumId w:val="2"/>
  </w:num>
  <w:num w:numId="10" w16cid:durableId="1011221473">
    <w:abstractNumId w:val="12"/>
  </w:num>
  <w:num w:numId="11" w16cid:durableId="210195363">
    <w:abstractNumId w:val="6"/>
  </w:num>
  <w:num w:numId="12" w16cid:durableId="1647126078">
    <w:abstractNumId w:val="8"/>
  </w:num>
  <w:num w:numId="13" w16cid:durableId="1301837952">
    <w:abstractNumId w:val="11"/>
  </w:num>
  <w:num w:numId="14" w16cid:durableId="417681251">
    <w:abstractNumId w:val="0"/>
  </w:num>
  <w:num w:numId="15" w16cid:durableId="1582568894">
    <w:abstractNumId w:val="10"/>
  </w:num>
  <w:num w:numId="16" w16cid:durableId="1554807340">
    <w:abstractNumId w:val="4"/>
  </w:num>
  <w:num w:numId="17" w16cid:durableId="1252472038">
    <w:abstractNumId w:val="17"/>
  </w:num>
  <w:num w:numId="18" w16cid:durableId="541675587">
    <w:abstractNumId w:val="18"/>
  </w:num>
  <w:num w:numId="19" w16cid:durableId="1357121977">
    <w:abstractNumId w:val="7"/>
  </w:num>
  <w:num w:numId="20" w16cid:durableId="519203146">
    <w:abstractNumId w:val="5"/>
  </w:num>
  <w:num w:numId="21" w16cid:durableId="311297425">
    <w:abstractNumId w:val="13"/>
  </w:num>
  <w:num w:numId="22" w16cid:durableId="5958711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1B"/>
    <w:rsid w:val="00021E1A"/>
    <w:rsid w:val="00027C13"/>
    <w:rsid w:val="00041C93"/>
    <w:rsid w:val="000656B3"/>
    <w:rsid w:val="00122CCC"/>
    <w:rsid w:val="0012703A"/>
    <w:rsid w:val="00163541"/>
    <w:rsid w:val="0016796B"/>
    <w:rsid w:val="00182FA9"/>
    <w:rsid w:val="001A1A37"/>
    <w:rsid w:val="001C2DAB"/>
    <w:rsid w:val="00200B9D"/>
    <w:rsid w:val="00214527"/>
    <w:rsid w:val="00236321"/>
    <w:rsid w:val="00245B51"/>
    <w:rsid w:val="002742AE"/>
    <w:rsid w:val="00290505"/>
    <w:rsid w:val="002A20C7"/>
    <w:rsid w:val="002A27CA"/>
    <w:rsid w:val="002B2112"/>
    <w:rsid w:val="002B2469"/>
    <w:rsid w:val="002C6511"/>
    <w:rsid w:val="002C669C"/>
    <w:rsid w:val="002C6A9B"/>
    <w:rsid w:val="002D7776"/>
    <w:rsid w:val="002E3C49"/>
    <w:rsid w:val="002F1A98"/>
    <w:rsid w:val="00301058"/>
    <w:rsid w:val="00301DBC"/>
    <w:rsid w:val="003527F8"/>
    <w:rsid w:val="00360CA8"/>
    <w:rsid w:val="00362EDD"/>
    <w:rsid w:val="0038664E"/>
    <w:rsid w:val="00394DBC"/>
    <w:rsid w:val="003A1D8D"/>
    <w:rsid w:val="003C6B13"/>
    <w:rsid w:val="003D7868"/>
    <w:rsid w:val="00412DD1"/>
    <w:rsid w:val="00425CB8"/>
    <w:rsid w:val="00435D8D"/>
    <w:rsid w:val="00447906"/>
    <w:rsid w:val="00460502"/>
    <w:rsid w:val="00462F3E"/>
    <w:rsid w:val="004630F6"/>
    <w:rsid w:val="00465E9E"/>
    <w:rsid w:val="004B58CC"/>
    <w:rsid w:val="004B5E84"/>
    <w:rsid w:val="004D1C1B"/>
    <w:rsid w:val="004E1095"/>
    <w:rsid w:val="004E3C1E"/>
    <w:rsid w:val="00523A92"/>
    <w:rsid w:val="00581C66"/>
    <w:rsid w:val="005A76C5"/>
    <w:rsid w:val="005B3C9D"/>
    <w:rsid w:val="005B7462"/>
    <w:rsid w:val="00606C9B"/>
    <w:rsid w:val="0060701F"/>
    <w:rsid w:val="00610AFA"/>
    <w:rsid w:val="00612963"/>
    <w:rsid w:val="006209A1"/>
    <w:rsid w:val="00645649"/>
    <w:rsid w:val="0066218B"/>
    <w:rsid w:val="0066235B"/>
    <w:rsid w:val="00673F85"/>
    <w:rsid w:val="006A02F4"/>
    <w:rsid w:val="006B5B65"/>
    <w:rsid w:val="006C5FAA"/>
    <w:rsid w:val="006F0211"/>
    <w:rsid w:val="006F3E9C"/>
    <w:rsid w:val="0072369B"/>
    <w:rsid w:val="0075090E"/>
    <w:rsid w:val="00754DB7"/>
    <w:rsid w:val="007968D0"/>
    <w:rsid w:val="007B505B"/>
    <w:rsid w:val="007C13AD"/>
    <w:rsid w:val="007E5703"/>
    <w:rsid w:val="00810306"/>
    <w:rsid w:val="008117A0"/>
    <w:rsid w:val="008123D4"/>
    <w:rsid w:val="00820439"/>
    <w:rsid w:val="00825163"/>
    <w:rsid w:val="0085337C"/>
    <w:rsid w:val="008A26F0"/>
    <w:rsid w:val="008A516A"/>
    <w:rsid w:val="008C6697"/>
    <w:rsid w:val="008C7ECA"/>
    <w:rsid w:val="008D7434"/>
    <w:rsid w:val="008E7908"/>
    <w:rsid w:val="00916DCE"/>
    <w:rsid w:val="009179AD"/>
    <w:rsid w:val="00921FA5"/>
    <w:rsid w:val="00923808"/>
    <w:rsid w:val="009274DA"/>
    <w:rsid w:val="00951E32"/>
    <w:rsid w:val="009567D2"/>
    <w:rsid w:val="00985F1E"/>
    <w:rsid w:val="009B2504"/>
    <w:rsid w:val="009E282A"/>
    <w:rsid w:val="009E3136"/>
    <w:rsid w:val="00A43FBF"/>
    <w:rsid w:val="00A575F0"/>
    <w:rsid w:val="00A83FC1"/>
    <w:rsid w:val="00A96010"/>
    <w:rsid w:val="00A96E12"/>
    <w:rsid w:val="00AA5449"/>
    <w:rsid w:val="00AB4947"/>
    <w:rsid w:val="00AD415B"/>
    <w:rsid w:val="00AF24ED"/>
    <w:rsid w:val="00B443BA"/>
    <w:rsid w:val="00B61690"/>
    <w:rsid w:val="00B6700C"/>
    <w:rsid w:val="00B81D5C"/>
    <w:rsid w:val="00B82584"/>
    <w:rsid w:val="00B8409C"/>
    <w:rsid w:val="00B90EFE"/>
    <w:rsid w:val="00BA1AEB"/>
    <w:rsid w:val="00BB10F9"/>
    <w:rsid w:val="00C036A6"/>
    <w:rsid w:val="00C30265"/>
    <w:rsid w:val="00C406DF"/>
    <w:rsid w:val="00C40BEC"/>
    <w:rsid w:val="00C52DFC"/>
    <w:rsid w:val="00C71E0E"/>
    <w:rsid w:val="00CA1CD4"/>
    <w:rsid w:val="00CA2AB7"/>
    <w:rsid w:val="00CD5ADA"/>
    <w:rsid w:val="00CD737C"/>
    <w:rsid w:val="00D07E74"/>
    <w:rsid w:val="00D51CE5"/>
    <w:rsid w:val="00D54C2D"/>
    <w:rsid w:val="00DE72EB"/>
    <w:rsid w:val="00DF31D1"/>
    <w:rsid w:val="00E459C2"/>
    <w:rsid w:val="00E51263"/>
    <w:rsid w:val="00E519F1"/>
    <w:rsid w:val="00E6783F"/>
    <w:rsid w:val="00E735EA"/>
    <w:rsid w:val="00E81FD3"/>
    <w:rsid w:val="00EB4728"/>
    <w:rsid w:val="00ED0E4D"/>
    <w:rsid w:val="00EE50F3"/>
    <w:rsid w:val="00EE54E5"/>
    <w:rsid w:val="00EE6E85"/>
    <w:rsid w:val="00EF4688"/>
    <w:rsid w:val="00F00198"/>
    <w:rsid w:val="00F12F32"/>
    <w:rsid w:val="00F614B6"/>
    <w:rsid w:val="00F67A54"/>
    <w:rsid w:val="00FC33C6"/>
    <w:rsid w:val="00FC66B3"/>
    <w:rsid w:val="00FD0961"/>
    <w:rsid w:val="245C9628"/>
    <w:rsid w:val="3740EAAB"/>
    <w:rsid w:val="5A5EB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9FDB"/>
  <w15:chartTrackingRefBased/>
  <w15:docId w15:val="{D379A8D5-1C5B-45DB-B033-4BD113D2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1B"/>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182FA9"/>
    <w:pPr>
      <w:keepNext/>
      <w:spacing w:before="240" w:after="60"/>
      <w:outlineLvl w:val="0"/>
    </w:pPr>
    <w:rPr>
      <w:rFonts w:ascii="Arial" w:hAnsi="Arial" w:cs="Arial"/>
      <w:b/>
      <w:bCs/>
      <w:kern w:val="32"/>
      <w:sz w:val="32"/>
      <w:szCs w:val="32"/>
      <w:lang w:eastAsia="en-US"/>
    </w:rPr>
  </w:style>
  <w:style w:type="paragraph" w:styleId="Heading4">
    <w:name w:val="heading 4"/>
    <w:basedOn w:val="Normal"/>
    <w:next w:val="Normal"/>
    <w:link w:val="Heading4Char"/>
    <w:uiPriority w:val="9"/>
    <w:qFormat/>
    <w:rsid w:val="00F67A54"/>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C49"/>
    <w:pPr>
      <w:ind w:left="720"/>
      <w:contextualSpacing/>
    </w:pPr>
  </w:style>
  <w:style w:type="character" w:customStyle="1" w:styleId="Heading4Char">
    <w:name w:val="Heading 4 Char"/>
    <w:link w:val="Heading4"/>
    <w:uiPriority w:val="9"/>
    <w:rsid w:val="00F67A54"/>
    <w:rPr>
      <w:rFonts w:ascii="Calibri" w:eastAsia="Times New Roman" w:hAnsi="Calibri" w:cs="Times New Roman"/>
      <w:b/>
      <w:bCs/>
      <w:sz w:val="28"/>
      <w:szCs w:val="28"/>
      <w:lang w:val="en-GB"/>
    </w:rPr>
  </w:style>
  <w:style w:type="character" w:customStyle="1" w:styleId="Heading1Char">
    <w:name w:val="Heading 1 Char"/>
    <w:link w:val="Heading1"/>
    <w:rsid w:val="00182FA9"/>
    <w:rPr>
      <w:rFonts w:ascii="Arial" w:eastAsia="Times New Roman" w:hAnsi="Arial" w:cs="Arial"/>
      <w:b/>
      <w:bCs/>
      <w:kern w:val="32"/>
      <w:sz w:val="32"/>
      <w:szCs w:val="32"/>
      <w:lang w:val="en-GB"/>
    </w:rPr>
  </w:style>
  <w:style w:type="character" w:styleId="Hyperlink">
    <w:name w:val="Hyperlink"/>
    <w:semiHidden/>
    <w:rsid w:val="00301DBC"/>
    <w:rPr>
      <w:color w:val="0000FF"/>
      <w:u w:val="single"/>
    </w:rPr>
  </w:style>
  <w:style w:type="table" w:styleId="TableGrid">
    <w:name w:val="Table Grid"/>
    <w:basedOn w:val="TableNormal"/>
    <w:rsid w:val="00B90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B10F9"/>
    <w:pPr>
      <w:tabs>
        <w:tab w:val="center" w:pos="4680"/>
        <w:tab w:val="right" w:pos="9360"/>
      </w:tabs>
    </w:pPr>
  </w:style>
  <w:style w:type="character" w:customStyle="1" w:styleId="HeaderChar">
    <w:name w:val="Header Char"/>
    <w:link w:val="Header"/>
    <w:uiPriority w:val="99"/>
    <w:rsid w:val="00BB10F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BB10F9"/>
    <w:pPr>
      <w:tabs>
        <w:tab w:val="center" w:pos="4680"/>
        <w:tab w:val="right" w:pos="9360"/>
      </w:tabs>
    </w:pPr>
  </w:style>
  <w:style w:type="character" w:customStyle="1" w:styleId="FooterChar">
    <w:name w:val="Footer Char"/>
    <w:link w:val="Footer"/>
    <w:uiPriority w:val="99"/>
    <w:semiHidden/>
    <w:rsid w:val="00BB10F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BB10F9"/>
    <w:rPr>
      <w:rFonts w:ascii="Tahoma" w:hAnsi="Tahoma" w:cs="Tahoma"/>
      <w:sz w:val="16"/>
      <w:szCs w:val="16"/>
    </w:rPr>
  </w:style>
  <w:style w:type="character" w:customStyle="1" w:styleId="BalloonTextChar">
    <w:name w:val="Balloon Text Char"/>
    <w:link w:val="BalloonText"/>
    <w:uiPriority w:val="99"/>
    <w:semiHidden/>
    <w:rsid w:val="00BB10F9"/>
    <w:rPr>
      <w:rFonts w:ascii="Tahoma" w:eastAsia="Times New Roman" w:hAnsi="Tahoma" w:cs="Tahoma"/>
      <w:sz w:val="16"/>
      <w:szCs w:val="16"/>
      <w:lang w:val="en-GB" w:eastAsia="en-GB"/>
    </w:rPr>
  </w:style>
  <w:style w:type="character" w:styleId="FollowedHyperlink">
    <w:name w:val="FollowedHyperlink"/>
    <w:uiPriority w:val="99"/>
    <w:semiHidden/>
    <w:unhideWhenUsed/>
    <w:rsid w:val="00E6783F"/>
    <w:rPr>
      <w:color w:val="800080"/>
      <w:u w:val="single"/>
    </w:rPr>
  </w:style>
  <w:style w:type="character" w:styleId="UnresolvedMention">
    <w:name w:val="Unresolved Mention"/>
    <w:uiPriority w:val="99"/>
    <w:semiHidden/>
    <w:unhideWhenUsed/>
    <w:rsid w:val="00B61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08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1432</Words>
  <Characters>8167</Characters>
  <Application>Microsoft Office Word</Application>
  <DocSecurity>0</DocSecurity>
  <Lines>68</Lines>
  <Paragraphs>19</Paragraphs>
  <ScaleCrop>false</ScaleCrop>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tracy cole</cp:lastModifiedBy>
  <cp:revision>11</cp:revision>
  <cp:lastPrinted>2022-02-11T22:13:00Z</cp:lastPrinted>
  <dcterms:created xsi:type="dcterms:W3CDTF">2026-02-11T12:29:00Z</dcterms:created>
  <dcterms:modified xsi:type="dcterms:W3CDTF">2026-02-19T12:35:00Z</dcterms:modified>
</cp:coreProperties>
</file>